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19" w:rsidRDefault="00447919" w:rsidP="005A2522">
      <w:pPr>
        <w:jc w:val="both"/>
        <w:rPr>
          <w:rFonts w:cs="Arial"/>
          <w:b/>
          <w:color w:val="00B0F0"/>
          <w:sz w:val="32"/>
          <w:szCs w:val="32"/>
        </w:rPr>
      </w:pPr>
      <w:bookmarkStart w:id="0" w:name="_GoBack"/>
      <w:bookmarkEnd w:id="0"/>
    </w:p>
    <w:p w:rsidR="00447919" w:rsidRDefault="00447919" w:rsidP="005A2522">
      <w:pPr>
        <w:jc w:val="both"/>
        <w:rPr>
          <w:rFonts w:cs="Arial"/>
          <w:b/>
          <w:color w:val="00B0F0"/>
          <w:sz w:val="32"/>
          <w:szCs w:val="32"/>
        </w:rPr>
      </w:pPr>
      <w:r>
        <w:rPr>
          <w:rFonts w:cs="Arial"/>
          <w:b/>
          <w:noProof/>
          <w:color w:val="00B0F0"/>
          <w:sz w:val="32"/>
          <w:szCs w:val="32"/>
          <w:lang w:eastAsia="tr-TR"/>
        </w:rPr>
        <w:drawing>
          <wp:inline distT="0" distB="0" distL="0" distR="0">
            <wp:extent cx="5919787" cy="80248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463" cy="8066468"/>
                    </a:xfrm>
                    <a:prstGeom prst="rect">
                      <a:avLst/>
                    </a:prstGeom>
                    <a:noFill/>
                    <a:ln>
                      <a:noFill/>
                    </a:ln>
                  </pic:spPr>
                </pic:pic>
              </a:graphicData>
            </a:graphic>
          </wp:inline>
        </w:drawing>
      </w:r>
    </w:p>
    <w:p w:rsidR="00D94707" w:rsidRDefault="00D94707" w:rsidP="005A2522">
      <w:pPr>
        <w:jc w:val="both"/>
        <w:rPr>
          <w:rFonts w:cs="Arial"/>
          <w:b/>
          <w:color w:val="00B0F0"/>
          <w:sz w:val="32"/>
          <w:szCs w:val="32"/>
        </w:rPr>
      </w:pPr>
    </w:p>
    <w:p w:rsidR="00AD64F1" w:rsidRPr="00D94707" w:rsidRDefault="00055DF5" w:rsidP="005A2522">
      <w:pPr>
        <w:jc w:val="both"/>
        <w:rPr>
          <w:rFonts w:cs="Arial"/>
          <w:b/>
          <w:color w:val="00B0F0"/>
          <w:sz w:val="32"/>
          <w:szCs w:val="32"/>
        </w:rPr>
      </w:pPr>
      <w:r w:rsidRPr="00D94707">
        <w:rPr>
          <w:rFonts w:cs="Calibri"/>
          <w:b/>
          <w:i/>
          <w:noProof/>
          <w:color w:val="C00000"/>
          <w:sz w:val="32"/>
          <w:szCs w:val="32"/>
          <w:lang w:eastAsia="tr-TR"/>
        </w:rPr>
        <w:lastRenderedPageBreak/>
        <w:drawing>
          <wp:inline distT="0" distB="0" distL="0" distR="0">
            <wp:extent cx="1019175" cy="1162050"/>
            <wp:effectExtent l="0" t="0" r="9525"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inline>
        </w:drawing>
      </w:r>
    </w:p>
    <w:p w:rsidR="00AD64F1" w:rsidRPr="00D94707" w:rsidRDefault="00AD64F1" w:rsidP="005A2522">
      <w:pPr>
        <w:jc w:val="both"/>
        <w:rPr>
          <w:rFonts w:cs="Arial"/>
          <w:b/>
          <w:color w:val="0000FF"/>
          <w:sz w:val="32"/>
          <w:szCs w:val="32"/>
        </w:rPr>
      </w:pPr>
      <w:r w:rsidRPr="00D94707">
        <w:rPr>
          <w:rFonts w:cs="Arial"/>
          <w:b/>
          <w:color w:val="0000FF"/>
          <w:sz w:val="32"/>
          <w:szCs w:val="32"/>
        </w:rPr>
        <w:t>SAĞLIKSIZLIĞI YARATAN, HAYATI YAŞANMAZ KILAN;</w:t>
      </w:r>
    </w:p>
    <w:p w:rsidR="00AD64F1" w:rsidRPr="00D72679" w:rsidRDefault="00AD64F1" w:rsidP="00EB7DAF">
      <w:pPr>
        <w:pStyle w:val="ListeParagraf"/>
        <w:numPr>
          <w:ilvl w:val="0"/>
          <w:numId w:val="15"/>
        </w:numPr>
        <w:rPr>
          <w:rFonts w:cs="Arial"/>
          <w:sz w:val="28"/>
          <w:szCs w:val="32"/>
        </w:rPr>
      </w:pPr>
      <w:r w:rsidRPr="00E13CB4">
        <w:rPr>
          <w:rFonts w:cs="Arial"/>
          <w:sz w:val="28"/>
          <w:szCs w:val="32"/>
        </w:rPr>
        <w:t xml:space="preserve">Savaş, göç, inkar, asimilasyon (etnik, inanç, yaşam tarzı, yönelimler) </w:t>
      </w:r>
      <w:r w:rsidRPr="00D72679">
        <w:rPr>
          <w:rFonts w:cs="Arial"/>
          <w:sz w:val="28"/>
          <w:szCs w:val="32"/>
        </w:rPr>
        <w:t>politikaları, nefret suçları…</w:t>
      </w:r>
    </w:p>
    <w:p w:rsidR="00231487" w:rsidRPr="00D72679" w:rsidRDefault="00231487" w:rsidP="00EB7DAF">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 xml:space="preserve">OHAL ve KHK’lerle </w:t>
      </w:r>
      <w:r w:rsidR="007E3B91" w:rsidRPr="00D72679">
        <w:rPr>
          <w:rFonts w:cs="Arial"/>
          <w:sz w:val="28"/>
          <w:szCs w:val="32"/>
        </w:rPr>
        <w:t xml:space="preserve">birlikte yaygınlaşan </w:t>
      </w:r>
      <w:r w:rsidR="00FD104E" w:rsidRPr="00D72679">
        <w:rPr>
          <w:rFonts w:cs="Arial"/>
          <w:sz w:val="28"/>
          <w:szCs w:val="32"/>
        </w:rPr>
        <w:t>antidemokratik</w:t>
      </w:r>
      <w:r w:rsidR="007E3B91" w:rsidRPr="00D72679">
        <w:rPr>
          <w:rFonts w:cs="Arial"/>
          <w:sz w:val="28"/>
          <w:szCs w:val="32"/>
        </w:rPr>
        <w:t xml:space="preserve">- hukuksuz-keyfi </w:t>
      </w:r>
      <w:r w:rsidR="00FD104E" w:rsidRPr="00D72679">
        <w:rPr>
          <w:rFonts w:cs="Arial"/>
          <w:sz w:val="28"/>
          <w:szCs w:val="32"/>
        </w:rPr>
        <w:t xml:space="preserve">uygulamalar, </w:t>
      </w:r>
      <w:r w:rsidR="007E3B91" w:rsidRPr="00D72679">
        <w:rPr>
          <w:rFonts w:cs="Arial"/>
          <w:sz w:val="28"/>
          <w:szCs w:val="32"/>
        </w:rPr>
        <w:t xml:space="preserve">işten atamalar, işe almamalar, tüm birikimleri gasp etmeler, </w:t>
      </w:r>
      <w:r w:rsidR="00FD104E" w:rsidRPr="00D72679">
        <w:rPr>
          <w:rFonts w:cs="Arial"/>
          <w:sz w:val="28"/>
          <w:szCs w:val="32"/>
        </w:rPr>
        <w:t>güvencesizlik, geleceksizlik ve yok edilen toplumsallık...</w:t>
      </w:r>
    </w:p>
    <w:p w:rsidR="00AD64F1" w:rsidRPr="00D72679" w:rsidRDefault="00AD64F1" w:rsidP="00EB7DAF">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 xml:space="preserve">İşsizlik, yoksulluk, güvencesiz istihdam, taşeronlaştırma uygulamaları; uzun, yoğun ve öldüren çalışma koşulları… </w:t>
      </w:r>
    </w:p>
    <w:p w:rsidR="00AD64F1" w:rsidRPr="00D72679" w:rsidRDefault="00AD64F1" w:rsidP="00EB7DAF">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Kadına yönelik ayrımcılık, şiddet, taciz, tecavüz, kadın emeğinin ve bedeninin sömürülmesi…</w:t>
      </w:r>
    </w:p>
    <w:p w:rsidR="00AD64F1" w:rsidRPr="00D72679" w:rsidRDefault="00AD64F1" w:rsidP="00231487">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 xml:space="preserve">Hava, toprak, su gibi çevre kirliliği, niteliksiz barınma koşulları, kira için ödenen yüksek bedeller, ısınamama, apartmanlara sıkıştırılmış yaşam, avm, gökdelenler, </w:t>
      </w:r>
      <w:r w:rsidR="003A210B" w:rsidRPr="00D72679">
        <w:rPr>
          <w:rFonts w:cs="Arial"/>
          <w:sz w:val="28"/>
          <w:szCs w:val="32"/>
        </w:rPr>
        <w:t>k</w:t>
      </w:r>
      <w:r w:rsidRPr="00D72679">
        <w:rPr>
          <w:rFonts w:cs="Arial"/>
          <w:sz w:val="28"/>
          <w:szCs w:val="32"/>
        </w:rPr>
        <w:t>entsel dönüşüm ile yaşanmaz kılınan kentler, evsiz kalanlar/bırakılanlar…</w:t>
      </w:r>
    </w:p>
    <w:p w:rsidR="00AD64F1" w:rsidRPr="00D72679" w:rsidRDefault="00AD64F1" w:rsidP="00231487">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Hayvancılığın ve tarımın bitirildiği, HES’ler ile terke zorlanan köyler, yeterl</w:t>
      </w:r>
      <w:r w:rsidR="003A210B" w:rsidRPr="00D72679">
        <w:rPr>
          <w:rFonts w:cs="Arial"/>
          <w:sz w:val="28"/>
          <w:szCs w:val="32"/>
        </w:rPr>
        <w:t>i ve nitelikli gıdaya erişememe; GDO</w:t>
      </w:r>
      <w:r w:rsidRPr="00D72679">
        <w:rPr>
          <w:rFonts w:cs="Arial"/>
          <w:sz w:val="28"/>
          <w:szCs w:val="32"/>
        </w:rPr>
        <w:t xml:space="preserve">’lu ürünler, </w:t>
      </w:r>
      <w:r w:rsidR="00231487" w:rsidRPr="00D72679">
        <w:rPr>
          <w:rFonts w:cs="Arial"/>
          <w:sz w:val="28"/>
          <w:szCs w:val="32"/>
        </w:rPr>
        <w:t xml:space="preserve">hormanlar, </w:t>
      </w:r>
      <w:r w:rsidRPr="00D72679">
        <w:rPr>
          <w:rFonts w:cs="Arial"/>
          <w:sz w:val="28"/>
          <w:szCs w:val="32"/>
        </w:rPr>
        <w:t xml:space="preserve">katkı maddeleri, </w:t>
      </w:r>
      <w:r w:rsidR="00231487" w:rsidRPr="00D72679">
        <w:rPr>
          <w:rFonts w:cs="Arial"/>
          <w:sz w:val="28"/>
          <w:szCs w:val="32"/>
        </w:rPr>
        <w:t xml:space="preserve">tarım ilacı kalıntıları, mısır şurubu, </w:t>
      </w:r>
      <w:r w:rsidRPr="00D72679">
        <w:rPr>
          <w:rFonts w:cs="Arial"/>
          <w:sz w:val="28"/>
          <w:szCs w:val="32"/>
        </w:rPr>
        <w:t>şişelenmiş suya mahkum edilme...</w:t>
      </w:r>
      <w:r w:rsidR="00231487" w:rsidRPr="00D72679">
        <w:rPr>
          <w:rFonts w:cs="Arial"/>
          <w:sz w:val="28"/>
          <w:szCs w:val="32"/>
        </w:rPr>
        <w:t xml:space="preserve"> </w:t>
      </w:r>
    </w:p>
    <w:p w:rsidR="00231487" w:rsidRPr="00D72679" w:rsidRDefault="00231487" w:rsidP="00231487">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 xml:space="preserve">İhmal ve istismar edilen çocuklar, en tehlikeli biçimlerinin dahi yaygın hale geldiği çalışmaya mahkum edilen, ucuz iş gücü olarak görülen uyuşturucuya yönlendirilen çocuklar, gençler... Yap-boz her gün değişen,  militarist-milliyetçi-muhafazakar ve ticarileşen çarpık eğitim politikaları ile yarış atına dönüştürülen çcuklar, gençler... Yaşanmayan çocukluk, ergenlik; geleceksizlik... </w:t>
      </w:r>
    </w:p>
    <w:p w:rsidR="00231487" w:rsidRPr="00D72679" w:rsidRDefault="00231487" w:rsidP="00EB7DAF">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 xml:space="preserve">Kışkırtılmış, azdırılmış tüketim kültürünün gündelik yaşamı ele geçirmesi, </w:t>
      </w:r>
      <w:r w:rsidR="00D76DFD" w:rsidRPr="00D72679">
        <w:rPr>
          <w:rFonts w:cs="Arial"/>
          <w:sz w:val="28"/>
          <w:szCs w:val="32"/>
        </w:rPr>
        <w:t>tüketilen yaşamlar ve doğa...</w:t>
      </w:r>
    </w:p>
    <w:p w:rsidR="00AD64F1" w:rsidRPr="00D72679" w:rsidRDefault="00231487" w:rsidP="00EB7DAF">
      <w:pPr>
        <w:pStyle w:val="ListeParagraf"/>
        <w:widowControl w:val="0"/>
        <w:numPr>
          <w:ilvl w:val="0"/>
          <w:numId w:val="15"/>
        </w:numPr>
        <w:autoSpaceDE w:val="0"/>
        <w:autoSpaceDN w:val="0"/>
        <w:adjustRightInd w:val="0"/>
        <w:spacing w:before="60" w:after="60" w:line="259" w:lineRule="auto"/>
        <w:rPr>
          <w:rFonts w:cs="Arial"/>
          <w:sz w:val="28"/>
          <w:szCs w:val="32"/>
        </w:rPr>
      </w:pPr>
      <w:r w:rsidRPr="00D72679">
        <w:rPr>
          <w:rFonts w:cs="Arial"/>
          <w:sz w:val="28"/>
          <w:szCs w:val="32"/>
        </w:rPr>
        <w:t>Tekçi ve neoliberal zihniyetlerle bezeli</w:t>
      </w:r>
      <w:r w:rsidR="00D76DFD" w:rsidRPr="00D72679">
        <w:rPr>
          <w:rFonts w:cs="Arial"/>
          <w:sz w:val="28"/>
          <w:szCs w:val="32"/>
        </w:rPr>
        <w:t xml:space="preserve"> medyanın bombardımanına maruz b</w:t>
      </w:r>
      <w:r w:rsidRPr="00D72679">
        <w:rPr>
          <w:rFonts w:cs="Arial"/>
          <w:sz w:val="28"/>
          <w:szCs w:val="32"/>
        </w:rPr>
        <w:t>ırakılmış, kendi kabuğuna çekilmiş birey, aile ve toplum...</w:t>
      </w:r>
    </w:p>
    <w:p w:rsidR="00AD64F1" w:rsidRPr="00E13CB4" w:rsidRDefault="00AD64F1" w:rsidP="00EB7DAF">
      <w:pPr>
        <w:pStyle w:val="ListeParagraf"/>
        <w:widowControl w:val="0"/>
        <w:numPr>
          <w:ilvl w:val="0"/>
          <w:numId w:val="15"/>
        </w:numPr>
        <w:autoSpaceDE w:val="0"/>
        <w:autoSpaceDN w:val="0"/>
        <w:adjustRightInd w:val="0"/>
        <w:spacing w:before="60" w:after="60" w:line="259" w:lineRule="auto"/>
        <w:rPr>
          <w:rFonts w:cs="Arial"/>
          <w:sz w:val="28"/>
          <w:szCs w:val="32"/>
        </w:rPr>
      </w:pPr>
      <w:r w:rsidRPr="00E13CB4">
        <w:rPr>
          <w:rFonts w:cs="Arial"/>
          <w:sz w:val="28"/>
          <w:szCs w:val="32"/>
        </w:rPr>
        <w:t xml:space="preserve">Kâr için üretim anlayışı, erkek egemen iktidar ilişkileri ve doğayı yok eden onlarca politika… </w:t>
      </w:r>
    </w:p>
    <w:p w:rsidR="00D94707" w:rsidRPr="00E13CB4" w:rsidRDefault="00AD64F1" w:rsidP="00E13CB4">
      <w:pPr>
        <w:widowControl w:val="0"/>
        <w:autoSpaceDE w:val="0"/>
        <w:autoSpaceDN w:val="0"/>
        <w:adjustRightInd w:val="0"/>
        <w:spacing w:before="60" w:after="60" w:line="259" w:lineRule="auto"/>
        <w:jc w:val="right"/>
        <w:rPr>
          <w:rFonts w:cs="Arial"/>
          <w:b/>
          <w:color w:val="0000FF"/>
          <w:sz w:val="32"/>
          <w:szCs w:val="32"/>
        </w:rPr>
      </w:pPr>
      <w:r w:rsidRPr="00D94707">
        <w:rPr>
          <w:rFonts w:cs="Arial"/>
          <w:b/>
          <w:color w:val="0000FF"/>
          <w:sz w:val="32"/>
          <w:szCs w:val="32"/>
        </w:rPr>
        <w:t>HASTALIK ÜRETEN GERÇEK TOPLUMSAL SORUNLARDIR.</w:t>
      </w:r>
    </w:p>
    <w:p w:rsidR="00AD64F1" w:rsidRPr="00D94707" w:rsidRDefault="00055DF5" w:rsidP="005A2522">
      <w:pPr>
        <w:widowControl w:val="0"/>
        <w:autoSpaceDE w:val="0"/>
        <w:autoSpaceDN w:val="0"/>
        <w:adjustRightInd w:val="0"/>
        <w:spacing w:before="60" w:after="60" w:line="259" w:lineRule="auto"/>
        <w:jc w:val="both"/>
        <w:rPr>
          <w:rFonts w:cs="Arial"/>
          <w:b/>
          <w:i/>
          <w:sz w:val="32"/>
          <w:szCs w:val="32"/>
        </w:rPr>
      </w:pPr>
      <w:r w:rsidRPr="00D94707">
        <w:rPr>
          <w:rFonts w:cs="Calibri"/>
          <w:b/>
          <w:i/>
          <w:noProof/>
          <w:color w:val="C00000"/>
          <w:sz w:val="32"/>
          <w:szCs w:val="32"/>
          <w:lang w:eastAsia="tr-TR"/>
        </w:rPr>
        <w:lastRenderedPageBreak/>
        <w:drawing>
          <wp:inline distT="0" distB="0" distL="0" distR="0">
            <wp:extent cx="1019175" cy="1162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inline>
        </w:drawing>
      </w:r>
    </w:p>
    <w:p w:rsidR="00AD64F1" w:rsidRPr="00D94707" w:rsidRDefault="00AD64F1" w:rsidP="005A2522">
      <w:pPr>
        <w:widowControl w:val="0"/>
        <w:autoSpaceDE w:val="0"/>
        <w:autoSpaceDN w:val="0"/>
        <w:adjustRightInd w:val="0"/>
        <w:spacing w:before="60" w:after="60" w:line="259" w:lineRule="auto"/>
        <w:jc w:val="both"/>
        <w:rPr>
          <w:rFonts w:cs="Arial"/>
          <w:b/>
          <w:color w:val="7030A0"/>
          <w:sz w:val="32"/>
          <w:szCs w:val="32"/>
        </w:rPr>
      </w:pPr>
      <w:r w:rsidRPr="00D94707">
        <w:rPr>
          <w:rFonts w:cs="Arial"/>
          <w:b/>
          <w:color w:val="7030A0"/>
          <w:sz w:val="32"/>
          <w:szCs w:val="32"/>
        </w:rPr>
        <w:t>SAĞLIK</w:t>
      </w:r>
      <w:r w:rsidR="00E34D86">
        <w:rPr>
          <w:rFonts w:cs="Arial"/>
          <w:b/>
          <w:color w:val="7030A0"/>
          <w:sz w:val="32"/>
          <w:szCs w:val="32"/>
        </w:rPr>
        <w:t>SIZLIK</w:t>
      </w:r>
      <w:r w:rsidRPr="00D94707">
        <w:rPr>
          <w:rFonts w:cs="Arial"/>
          <w:b/>
          <w:color w:val="7030A0"/>
          <w:sz w:val="32"/>
          <w:szCs w:val="32"/>
        </w:rPr>
        <w:t xml:space="preserve"> ALARM VERİYOR…</w:t>
      </w:r>
    </w:p>
    <w:p w:rsidR="00AD64F1" w:rsidRPr="00E13CB4" w:rsidRDefault="00966230" w:rsidP="00613AAF">
      <w:pPr>
        <w:pStyle w:val="ListeParagraf"/>
        <w:widowControl w:val="0"/>
        <w:numPr>
          <w:ilvl w:val="0"/>
          <w:numId w:val="16"/>
        </w:numPr>
        <w:autoSpaceDE w:val="0"/>
        <w:autoSpaceDN w:val="0"/>
        <w:adjustRightInd w:val="0"/>
        <w:spacing w:before="60" w:after="60" w:line="259" w:lineRule="auto"/>
        <w:jc w:val="both"/>
        <w:rPr>
          <w:rFonts w:cs="Arial"/>
          <w:sz w:val="28"/>
          <w:szCs w:val="32"/>
        </w:rPr>
      </w:pPr>
      <w:r w:rsidRPr="00E13CB4">
        <w:rPr>
          <w:rFonts w:cs="Arial"/>
          <w:sz w:val="28"/>
          <w:szCs w:val="32"/>
        </w:rPr>
        <w:t>OECD</w:t>
      </w:r>
      <w:r w:rsidR="00AD64F1" w:rsidRPr="00E13CB4">
        <w:rPr>
          <w:rFonts w:cs="Arial"/>
          <w:sz w:val="28"/>
          <w:szCs w:val="32"/>
        </w:rPr>
        <w:t xml:space="preserve"> ülkelerine göre bebeklerimiz </w:t>
      </w:r>
      <w:r w:rsidR="00FF228C" w:rsidRPr="00E13CB4">
        <w:rPr>
          <w:rFonts w:cs="Arial"/>
          <w:sz w:val="28"/>
          <w:szCs w:val="32"/>
        </w:rPr>
        <w:t>üç-dört</w:t>
      </w:r>
      <w:r w:rsidR="00AD64F1" w:rsidRPr="00E13CB4">
        <w:rPr>
          <w:rFonts w:cs="Arial"/>
          <w:sz w:val="28"/>
          <w:szCs w:val="32"/>
        </w:rPr>
        <w:t xml:space="preserve"> kat daha fazla ölüyor…</w:t>
      </w:r>
    </w:p>
    <w:p w:rsidR="00AD64F1" w:rsidRPr="00E13CB4" w:rsidRDefault="00AD64F1" w:rsidP="00F50940">
      <w:pPr>
        <w:pStyle w:val="ListeParagraf"/>
        <w:widowControl w:val="0"/>
        <w:numPr>
          <w:ilvl w:val="0"/>
          <w:numId w:val="16"/>
        </w:numPr>
        <w:autoSpaceDE w:val="0"/>
        <w:autoSpaceDN w:val="0"/>
        <w:adjustRightInd w:val="0"/>
        <w:spacing w:before="60" w:after="60" w:line="259" w:lineRule="auto"/>
        <w:jc w:val="both"/>
        <w:rPr>
          <w:rFonts w:cs="Arial"/>
          <w:sz w:val="28"/>
          <w:szCs w:val="32"/>
        </w:rPr>
      </w:pPr>
      <w:r w:rsidRPr="00E13CB4">
        <w:rPr>
          <w:rFonts w:cs="Arial"/>
          <w:sz w:val="28"/>
          <w:szCs w:val="32"/>
        </w:rPr>
        <w:t xml:space="preserve">Bulaşıcı hastalıklar </w:t>
      </w:r>
      <w:r w:rsidR="00FF228C" w:rsidRPr="00E13CB4">
        <w:rPr>
          <w:rFonts w:cs="Arial"/>
          <w:sz w:val="28"/>
          <w:szCs w:val="32"/>
        </w:rPr>
        <w:t xml:space="preserve">hala </w:t>
      </w:r>
      <w:r w:rsidRPr="00E13CB4">
        <w:rPr>
          <w:rFonts w:cs="Arial"/>
          <w:sz w:val="28"/>
          <w:szCs w:val="32"/>
        </w:rPr>
        <w:t xml:space="preserve">yaygın… </w:t>
      </w:r>
      <w:r w:rsidRPr="00E13CB4">
        <w:rPr>
          <w:rFonts w:cs="Arial"/>
          <w:i/>
          <w:sz w:val="28"/>
          <w:szCs w:val="32"/>
        </w:rPr>
        <w:t xml:space="preserve">Kırım Kongo Kanamalı Ateş, Hepatit-B, Kızamık, Sıtma, Brusella, İshaller, vb. </w:t>
      </w:r>
      <w:r w:rsidRPr="00E13CB4">
        <w:rPr>
          <w:rFonts w:cs="Arial"/>
          <w:sz w:val="28"/>
          <w:szCs w:val="32"/>
        </w:rPr>
        <w:t>varlığını sürdürüyor</w:t>
      </w:r>
      <w:r w:rsidR="003A210B" w:rsidRPr="00E13CB4">
        <w:rPr>
          <w:rFonts w:cs="Arial"/>
          <w:sz w:val="28"/>
          <w:szCs w:val="32"/>
        </w:rPr>
        <w:t>.</w:t>
      </w:r>
    </w:p>
    <w:p w:rsidR="00AD64F1" w:rsidRPr="00E13CB4" w:rsidRDefault="00CB1A93" w:rsidP="00FF228C">
      <w:pPr>
        <w:pStyle w:val="ListeParagraf"/>
        <w:widowControl w:val="0"/>
        <w:numPr>
          <w:ilvl w:val="0"/>
          <w:numId w:val="16"/>
        </w:numPr>
        <w:autoSpaceDE w:val="0"/>
        <w:autoSpaceDN w:val="0"/>
        <w:adjustRightInd w:val="0"/>
        <w:spacing w:before="60" w:after="60" w:line="259" w:lineRule="auto"/>
        <w:jc w:val="both"/>
        <w:rPr>
          <w:rFonts w:cs="Arial"/>
          <w:b/>
          <w:sz w:val="28"/>
          <w:szCs w:val="32"/>
        </w:rPr>
      </w:pPr>
      <w:r w:rsidRPr="00E13CB4">
        <w:rPr>
          <w:rFonts w:cs="Segoe UI"/>
          <w:color w:val="000000"/>
          <w:sz w:val="28"/>
          <w:szCs w:val="32"/>
          <w:lang w:eastAsia="tr-TR"/>
        </w:rPr>
        <w:t xml:space="preserve">Beslenme bozuklukları artıyor. </w:t>
      </w:r>
      <w:r w:rsidR="00FF228C" w:rsidRPr="00E13CB4">
        <w:rPr>
          <w:rFonts w:cs="Segoe UI"/>
          <w:color w:val="000000"/>
          <w:sz w:val="28"/>
          <w:szCs w:val="32"/>
          <w:lang w:eastAsia="tr-TR"/>
        </w:rPr>
        <w:t xml:space="preserve">Yeterli gıdaya erişemeyen milyonlarla birlikte sağlıksız gıdalar tüketimi nedeniyle çocuklarda, gençlerde, yetişkinlerde şişmanlık artıyor. </w:t>
      </w:r>
    </w:p>
    <w:p w:rsidR="00AE416F" w:rsidRPr="000E71E0" w:rsidRDefault="000E71E0" w:rsidP="000E71E0">
      <w:pPr>
        <w:pStyle w:val="ListeParagraf"/>
        <w:widowControl w:val="0"/>
        <w:numPr>
          <w:ilvl w:val="0"/>
          <w:numId w:val="16"/>
        </w:numPr>
        <w:autoSpaceDE w:val="0"/>
        <w:autoSpaceDN w:val="0"/>
        <w:adjustRightInd w:val="0"/>
        <w:spacing w:before="60" w:after="60" w:line="259" w:lineRule="auto"/>
        <w:jc w:val="both"/>
        <w:rPr>
          <w:rFonts w:cs="Segoe UI"/>
          <w:color w:val="000000"/>
          <w:sz w:val="28"/>
          <w:szCs w:val="32"/>
          <w:lang w:eastAsia="tr-TR"/>
        </w:rPr>
      </w:pPr>
      <w:r>
        <w:rPr>
          <w:rFonts w:cs="Segoe UI"/>
          <w:color w:val="000000"/>
          <w:sz w:val="28"/>
          <w:szCs w:val="32"/>
          <w:lang w:eastAsia="tr-TR"/>
        </w:rPr>
        <w:t>Bulaşıcı olmayan hastalıklar artıyor</w:t>
      </w:r>
      <w:r>
        <w:rPr>
          <w:rFonts w:cs="Arial"/>
          <w:color w:val="000000"/>
          <w:sz w:val="28"/>
          <w:szCs w:val="32"/>
          <w:lang w:eastAsia="tr-TR"/>
        </w:rPr>
        <w:t xml:space="preserve">: </w:t>
      </w:r>
      <w:r w:rsidR="00CB1A93" w:rsidRPr="00E13CB4">
        <w:rPr>
          <w:rFonts w:cs="Segoe UI"/>
          <w:color w:val="000000"/>
          <w:sz w:val="28"/>
          <w:szCs w:val="32"/>
          <w:lang w:eastAsia="tr-TR"/>
        </w:rPr>
        <w:t>Kanser, k</w:t>
      </w:r>
      <w:r w:rsidR="00E34D86" w:rsidRPr="00E13CB4">
        <w:rPr>
          <w:rFonts w:cs="Segoe UI"/>
          <w:color w:val="000000"/>
          <w:sz w:val="28"/>
          <w:szCs w:val="32"/>
          <w:lang w:eastAsia="tr-TR"/>
        </w:rPr>
        <w:t xml:space="preserve">alp-damar hastalıkları, </w:t>
      </w:r>
      <w:r w:rsidR="00AD64F1" w:rsidRPr="00E13CB4">
        <w:rPr>
          <w:rFonts w:cs="Segoe UI"/>
          <w:color w:val="000000"/>
          <w:sz w:val="28"/>
          <w:szCs w:val="32"/>
          <w:lang w:eastAsia="tr-TR"/>
        </w:rPr>
        <w:t xml:space="preserve">şeker, </w:t>
      </w:r>
      <w:r w:rsidR="00CB1A93" w:rsidRPr="00E13CB4">
        <w:rPr>
          <w:rFonts w:cs="Segoe UI"/>
          <w:color w:val="000000"/>
          <w:sz w:val="28"/>
          <w:szCs w:val="32"/>
          <w:lang w:eastAsia="tr-TR"/>
        </w:rPr>
        <w:t>solunum sistemi hastalıkları</w:t>
      </w:r>
      <w:r>
        <w:rPr>
          <w:rFonts w:cs="Segoe UI"/>
          <w:color w:val="000000"/>
          <w:sz w:val="28"/>
          <w:szCs w:val="32"/>
          <w:lang w:eastAsia="tr-TR"/>
        </w:rPr>
        <w:t>, psikolojik</w:t>
      </w:r>
      <w:r w:rsidR="00AD64F1" w:rsidRPr="000E71E0">
        <w:rPr>
          <w:rFonts w:cs="Segoe UI"/>
          <w:color w:val="000000"/>
          <w:sz w:val="28"/>
          <w:szCs w:val="32"/>
          <w:lang w:eastAsia="tr-TR"/>
        </w:rPr>
        <w:t xml:space="preserve"> sorunlar </w:t>
      </w:r>
      <w:r w:rsidR="00AD64F1" w:rsidRPr="000E71E0">
        <w:rPr>
          <w:rFonts w:cs="Segoe UI"/>
          <w:i/>
          <w:color w:val="000000"/>
          <w:sz w:val="28"/>
          <w:szCs w:val="32"/>
          <w:lang w:eastAsia="tr-TR"/>
        </w:rPr>
        <w:t>(depresyon, panik-atak bozukluğu, anksiyete, bağımlılık</w:t>
      </w:r>
      <w:r w:rsidR="00E34D86" w:rsidRPr="000E71E0">
        <w:rPr>
          <w:rFonts w:cs="Segoe UI"/>
          <w:i/>
          <w:color w:val="000000"/>
          <w:sz w:val="28"/>
          <w:szCs w:val="32"/>
          <w:lang w:eastAsia="tr-TR"/>
        </w:rPr>
        <w:t xml:space="preserve">, psikosomatik hastalıklar, stres, işyeri stresi </w:t>
      </w:r>
      <w:r w:rsidR="00AD64F1" w:rsidRPr="000E71E0">
        <w:rPr>
          <w:rFonts w:cs="Segoe UI"/>
          <w:i/>
          <w:color w:val="000000"/>
          <w:sz w:val="28"/>
          <w:szCs w:val="32"/>
          <w:lang w:eastAsia="tr-TR"/>
        </w:rPr>
        <w:t xml:space="preserve"> vb.)</w:t>
      </w:r>
      <w:r>
        <w:rPr>
          <w:rFonts w:cs="Segoe UI"/>
          <w:i/>
          <w:color w:val="000000"/>
          <w:sz w:val="28"/>
          <w:szCs w:val="32"/>
          <w:lang w:eastAsia="tr-TR"/>
        </w:rPr>
        <w:t xml:space="preserve">, </w:t>
      </w:r>
      <w:r w:rsidRPr="000E71E0">
        <w:rPr>
          <w:rFonts w:cs="Segoe UI"/>
          <w:color w:val="000000"/>
          <w:sz w:val="28"/>
          <w:szCs w:val="32"/>
          <w:lang w:eastAsia="tr-TR"/>
        </w:rPr>
        <w:t>kazalar</w:t>
      </w:r>
      <w:r>
        <w:rPr>
          <w:rFonts w:cs="Segoe UI"/>
          <w:color w:val="000000"/>
          <w:sz w:val="28"/>
          <w:szCs w:val="32"/>
          <w:lang w:eastAsia="tr-TR"/>
        </w:rPr>
        <w:t>-travmalar</w:t>
      </w:r>
      <w:r w:rsidRPr="000E71E0">
        <w:rPr>
          <w:rFonts w:cs="Segoe UI"/>
          <w:color w:val="000000"/>
          <w:sz w:val="28"/>
          <w:szCs w:val="32"/>
          <w:lang w:eastAsia="tr-TR"/>
        </w:rPr>
        <w:t xml:space="preserve"> vb.</w:t>
      </w:r>
      <w:r>
        <w:rPr>
          <w:rFonts w:cs="Segoe UI"/>
          <w:i/>
          <w:color w:val="000000"/>
          <w:sz w:val="28"/>
          <w:szCs w:val="32"/>
          <w:lang w:eastAsia="tr-TR"/>
        </w:rPr>
        <w:t xml:space="preserve"> </w:t>
      </w:r>
      <w:r w:rsidR="003B7436" w:rsidRPr="000E71E0">
        <w:rPr>
          <w:rFonts w:cs="Arial"/>
          <w:color w:val="000000"/>
          <w:sz w:val="28"/>
          <w:szCs w:val="32"/>
          <w:lang w:eastAsia="tr-TR"/>
        </w:rPr>
        <w:t>Bulaşıcı olmayan hastalıkların artışında ekolojik tahribat, uluslararası şirketler tarafından üretilen ve tükettirilen sağlıksız metalar (gıda, sigara, tütün), savaş, insancıl olmayan çalışma ve yaşam koşulları gibi toplumsal sorunların rolü büyük ve görünmez kılınıyor ve yok sayılıyor.</w:t>
      </w:r>
    </w:p>
    <w:p w:rsidR="00CB1A93" w:rsidRPr="00E13CB4" w:rsidRDefault="00CB1A93" w:rsidP="00CB1A93">
      <w:pPr>
        <w:pStyle w:val="ListeParagraf"/>
        <w:widowControl w:val="0"/>
        <w:numPr>
          <w:ilvl w:val="0"/>
          <w:numId w:val="16"/>
        </w:numPr>
        <w:autoSpaceDE w:val="0"/>
        <w:autoSpaceDN w:val="0"/>
        <w:adjustRightInd w:val="0"/>
        <w:spacing w:before="60" w:after="60" w:line="259" w:lineRule="auto"/>
        <w:jc w:val="both"/>
        <w:rPr>
          <w:rFonts w:cs="Arial"/>
          <w:b/>
          <w:sz w:val="28"/>
          <w:szCs w:val="32"/>
        </w:rPr>
      </w:pPr>
      <w:r w:rsidRPr="00E13CB4">
        <w:rPr>
          <w:rFonts w:cs="Segoe UI"/>
          <w:color w:val="000000"/>
          <w:sz w:val="28"/>
          <w:szCs w:val="32"/>
          <w:lang w:eastAsia="tr-TR"/>
        </w:rPr>
        <w:t>Çalışma yaşamındaki artan güvencesizlik büyük işçi kırımı ile karşımıza çıkıyor, işçi cinayetleri nedeniyle her gün 6 işçi yaşamını yitiriyor, yakınlarını daha zor yaşam koşullarında bırakıyor.</w:t>
      </w:r>
    </w:p>
    <w:p w:rsidR="00CB1A93" w:rsidRPr="00E13CB4" w:rsidRDefault="00CB1A93" w:rsidP="00CB1A93">
      <w:pPr>
        <w:pStyle w:val="ListeParagraf"/>
        <w:widowControl w:val="0"/>
        <w:numPr>
          <w:ilvl w:val="0"/>
          <w:numId w:val="16"/>
        </w:numPr>
        <w:autoSpaceDE w:val="0"/>
        <w:autoSpaceDN w:val="0"/>
        <w:adjustRightInd w:val="0"/>
        <w:spacing w:before="60" w:after="60" w:line="259" w:lineRule="auto"/>
        <w:jc w:val="both"/>
        <w:rPr>
          <w:rFonts w:cs="Arial"/>
          <w:b/>
          <w:sz w:val="28"/>
          <w:szCs w:val="32"/>
        </w:rPr>
      </w:pPr>
      <w:r w:rsidRPr="00E13CB4">
        <w:rPr>
          <w:rFonts w:cs="Segoe UI"/>
          <w:color w:val="000000"/>
          <w:sz w:val="28"/>
          <w:szCs w:val="32"/>
          <w:lang w:eastAsia="tr-TR"/>
        </w:rPr>
        <w:t>Kadınlar büyük baskı altında... Sermaye, devlet ve eril zhniyet tarafından doğurganlık teşvik ediliyor, doğum kontrolüne yönelik hizmetler adı konulmamış yasaklar getiriliyor, sağlıksız ortamlarda yapılan düşükler  artıyor, anneler ve bebekler ölüyor.</w:t>
      </w:r>
    </w:p>
    <w:p w:rsidR="00AE416F" w:rsidRPr="00E13CB4" w:rsidRDefault="00AD64F1" w:rsidP="00AE416F">
      <w:pPr>
        <w:pStyle w:val="ListeParagraf"/>
        <w:widowControl w:val="0"/>
        <w:numPr>
          <w:ilvl w:val="0"/>
          <w:numId w:val="16"/>
        </w:numPr>
        <w:autoSpaceDE w:val="0"/>
        <w:autoSpaceDN w:val="0"/>
        <w:adjustRightInd w:val="0"/>
        <w:spacing w:before="60" w:after="60" w:line="259" w:lineRule="auto"/>
        <w:jc w:val="both"/>
        <w:rPr>
          <w:rFonts w:asciiTheme="minorHAnsi" w:hAnsiTheme="minorHAnsi" w:cs="Arial"/>
          <w:b/>
          <w:sz w:val="28"/>
          <w:szCs w:val="32"/>
        </w:rPr>
      </w:pPr>
      <w:r w:rsidRPr="00E13CB4">
        <w:rPr>
          <w:rFonts w:asciiTheme="minorHAnsi" w:hAnsiTheme="minorHAnsi" w:cs="Segoe UI"/>
          <w:color w:val="000000"/>
          <w:sz w:val="28"/>
          <w:szCs w:val="32"/>
          <w:lang w:eastAsia="tr-TR"/>
        </w:rPr>
        <w:t>Kadına yönelik şiddet</w:t>
      </w:r>
      <w:r w:rsidR="00966230" w:rsidRPr="00E13CB4">
        <w:rPr>
          <w:rFonts w:asciiTheme="minorHAnsi" w:hAnsiTheme="minorHAnsi" w:cs="Segoe UI"/>
          <w:color w:val="000000"/>
          <w:sz w:val="28"/>
          <w:szCs w:val="32"/>
          <w:lang w:eastAsia="tr-TR"/>
        </w:rPr>
        <w:t xml:space="preserve"> artarak devam ediyor</w:t>
      </w:r>
      <w:r w:rsidR="000E71E0">
        <w:rPr>
          <w:rFonts w:asciiTheme="minorHAnsi" w:hAnsiTheme="minorHAnsi" w:cs="Segoe UI"/>
          <w:color w:val="000000"/>
          <w:sz w:val="28"/>
          <w:szCs w:val="32"/>
          <w:lang w:eastAsia="tr-TR"/>
        </w:rPr>
        <w:t xml:space="preserve"> </w:t>
      </w:r>
      <w:r w:rsidR="000E71E0" w:rsidRPr="000E71E0">
        <w:rPr>
          <w:rFonts w:asciiTheme="minorHAnsi" w:hAnsiTheme="minorHAnsi" w:cs="Segoe UI"/>
          <w:i/>
          <w:color w:val="000000"/>
          <w:sz w:val="28"/>
          <w:szCs w:val="32"/>
          <w:lang w:eastAsia="tr-TR"/>
        </w:rPr>
        <w:t>(</w:t>
      </w:r>
      <w:r w:rsidR="000E71E0">
        <w:rPr>
          <w:rFonts w:asciiTheme="minorHAnsi" w:hAnsiTheme="minorHAnsi" w:cs="Segoe UI"/>
          <w:i/>
          <w:color w:val="000000"/>
          <w:sz w:val="28"/>
          <w:szCs w:val="32"/>
          <w:lang w:eastAsia="tr-TR"/>
        </w:rPr>
        <w:t>S</w:t>
      </w:r>
      <w:r w:rsidR="00AE416F" w:rsidRPr="000E71E0">
        <w:rPr>
          <w:rFonts w:asciiTheme="minorHAnsi" w:hAnsiTheme="minorHAnsi" w:cs="Segoe UI"/>
          <w:i/>
          <w:color w:val="000000"/>
          <w:sz w:val="28"/>
          <w:szCs w:val="32"/>
          <w:lang w:eastAsia="tr-TR"/>
        </w:rPr>
        <w:t xml:space="preserve">on bir yılda </w:t>
      </w:r>
      <w:r w:rsidR="00AE416F" w:rsidRPr="000E71E0">
        <w:rPr>
          <w:rFonts w:asciiTheme="minorHAnsi" w:hAnsiTheme="minorHAnsi"/>
          <w:i/>
          <w:color w:val="000000"/>
          <w:sz w:val="28"/>
          <w:szCs w:val="48"/>
          <w:lang w:val="en-US"/>
        </w:rPr>
        <w:t>409 kadın erkekler tarafından öldürüldü ve 332 kadına cinsel şiddet uygulandı</w:t>
      </w:r>
      <w:r w:rsidR="000E71E0" w:rsidRPr="000E71E0">
        <w:rPr>
          <w:rFonts w:asciiTheme="minorHAnsi" w:hAnsiTheme="minorHAnsi"/>
          <w:i/>
          <w:color w:val="000000"/>
          <w:sz w:val="28"/>
          <w:szCs w:val="48"/>
          <w:lang w:val="en-US"/>
        </w:rPr>
        <w:t>)</w:t>
      </w:r>
      <w:r w:rsidR="00AE416F" w:rsidRPr="000E71E0">
        <w:rPr>
          <w:rFonts w:asciiTheme="minorHAnsi" w:hAnsiTheme="minorHAnsi"/>
          <w:i/>
          <w:color w:val="000000"/>
          <w:sz w:val="28"/>
          <w:szCs w:val="48"/>
          <w:lang w:val="en-US"/>
        </w:rPr>
        <w:t>.</w:t>
      </w:r>
    </w:p>
    <w:p w:rsidR="00AE416F" w:rsidRPr="000E71E0" w:rsidRDefault="00027AA6" w:rsidP="00AE416F">
      <w:pPr>
        <w:pStyle w:val="ListeParagraf"/>
        <w:widowControl w:val="0"/>
        <w:numPr>
          <w:ilvl w:val="0"/>
          <w:numId w:val="16"/>
        </w:numPr>
        <w:autoSpaceDE w:val="0"/>
        <w:autoSpaceDN w:val="0"/>
        <w:adjustRightInd w:val="0"/>
        <w:spacing w:before="60" w:after="60" w:line="259" w:lineRule="auto"/>
        <w:jc w:val="both"/>
        <w:rPr>
          <w:rFonts w:asciiTheme="minorHAnsi" w:hAnsiTheme="minorHAnsi" w:cs="Arial"/>
          <w:b/>
          <w:i/>
          <w:sz w:val="28"/>
          <w:szCs w:val="32"/>
        </w:rPr>
      </w:pPr>
      <w:r w:rsidRPr="00E13CB4">
        <w:rPr>
          <w:rFonts w:asciiTheme="minorHAnsi" w:hAnsiTheme="minorHAnsi"/>
          <w:color w:val="000000"/>
          <w:sz w:val="28"/>
          <w:szCs w:val="48"/>
          <w:lang w:val="en-US"/>
        </w:rPr>
        <w:t>Çocuk is</w:t>
      </w:r>
      <w:r w:rsidR="00AE416F" w:rsidRPr="00E13CB4">
        <w:rPr>
          <w:rFonts w:asciiTheme="minorHAnsi" w:hAnsiTheme="minorHAnsi"/>
          <w:color w:val="000000"/>
          <w:sz w:val="28"/>
          <w:szCs w:val="48"/>
          <w:lang w:val="en-US"/>
        </w:rPr>
        <w:t>tismarı artıyor</w:t>
      </w:r>
      <w:r w:rsidR="000E71E0">
        <w:rPr>
          <w:rFonts w:asciiTheme="minorHAnsi" w:hAnsiTheme="minorHAnsi"/>
          <w:color w:val="000000"/>
          <w:sz w:val="28"/>
          <w:szCs w:val="48"/>
          <w:lang w:val="en-US"/>
        </w:rPr>
        <w:t xml:space="preserve"> </w:t>
      </w:r>
      <w:r w:rsidR="000E71E0" w:rsidRPr="000E71E0">
        <w:rPr>
          <w:rFonts w:asciiTheme="minorHAnsi" w:hAnsiTheme="minorHAnsi"/>
          <w:i/>
          <w:color w:val="000000"/>
          <w:sz w:val="28"/>
          <w:szCs w:val="48"/>
          <w:lang w:val="en-US"/>
        </w:rPr>
        <w:t>(S</w:t>
      </w:r>
      <w:r w:rsidR="00AE416F" w:rsidRPr="000E71E0">
        <w:rPr>
          <w:rFonts w:asciiTheme="minorHAnsi" w:hAnsiTheme="minorHAnsi"/>
          <w:i/>
          <w:color w:val="000000"/>
          <w:sz w:val="28"/>
          <w:szCs w:val="48"/>
          <w:lang w:val="en-US"/>
        </w:rPr>
        <w:t xml:space="preserve">on bir yılda 387 çocuk cinsel istismara uğradı. </w:t>
      </w:r>
      <w:r w:rsidR="00AE416F" w:rsidRPr="000E71E0">
        <w:rPr>
          <w:rFonts w:asciiTheme="minorHAnsi" w:hAnsiTheme="minorHAnsi"/>
          <w:i/>
          <w:color w:val="000000"/>
          <w:sz w:val="28"/>
          <w:szCs w:val="29"/>
          <w:shd w:val="clear" w:color="auto" w:fill="FFFFFF"/>
          <w:lang w:val="en-US"/>
        </w:rPr>
        <w:t>Çocuklar bulunduklara her alanda kaldıkları yurtlarda, okullarında öğretmenleri, okul çalışanları tarafından, evlerinde istismar edildiler. İstismara uğrayan bu çocukların gelecekleri ellerinden alınıyor, öldürülüyorlar. Bu yıl öldürülen 20 çocuğun yarısı, yani 10 çocuk babası tarafından öldürüldü</w:t>
      </w:r>
      <w:r w:rsidR="000E71E0">
        <w:rPr>
          <w:rFonts w:asciiTheme="minorHAnsi" w:hAnsiTheme="minorHAnsi"/>
          <w:i/>
          <w:color w:val="000000"/>
          <w:sz w:val="28"/>
          <w:szCs w:val="29"/>
          <w:shd w:val="clear" w:color="auto" w:fill="FFFFFF"/>
          <w:lang w:val="en-US"/>
        </w:rPr>
        <w:t>)</w:t>
      </w:r>
      <w:r w:rsidR="00AE416F" w:rsidRPr="000E71E0">
        <w:rPr>
          <w:rFonts w:asciiTheme="minorHAnsi" w:hAnsiTheme="minorHAnsi"/>
          <w:i/>
          <w:color w:val="000000"/>
          <w:sz w:val="28"/>
          <w:szCs w:val="29"/>
          <w:shd w:val="clear" w:color="auto" w:fill="FFFFFF"/>
          <w:lang w:val="en-US"/>
        </w:rPr>
        <w:t xml:space="preserve">. </w:t>
      </w:r>
    </w:p>
    <w:p w:rsidR="00AD64F1" w:rsidRPr="00E13CB4" w:rsidRDefault="00027AA6" w:rsidP="00AE416F">
      <w:pPr>
        <w:pStyle w:val="ListeParagraf"/>
        <w:numPr>
          <w:ilvl w:val="0"/>
          <w:numId w:val="16"/>
        </w:numPr>
        <w:shd w:val="clear" w:color="auto" w:fill="FFFFFF"/>
        <w:spacing w:after="0"/>
        <w:rPr>
          <w:rFonts w:asciiTheme="minorHAnsi" w:hAnsiTheme="minorHAnsi"/>
          <w:color w:val="000000"/>
          <w:sz w:val="28"/>
          <w:szCs w:val="48"/>
          <w:lang w:val="en-US"/>
        </w:rPr>
      </w:pPr>
      <w:r w:rsidRPr="00E13CB4">
        <w:rPr>
          <w:rFonts w:asciiTheme="minorHAnsi" w:hAnsiTheme="minorHAnsi"/>
          <w:color w:val="000000"/>
          <w:sz w:val="28"/>
          <w:szCs w:val="48"/>
          <w:lang w:val="en-US"/>
        </w:rPr>
        <w:t>Güvencesiz ortam, umutsuzluk, geleceksizlik, toplumsal çürüme gibi devasa sorunlar intiharları körüklüyor, intiharlar her geçen gün artıyor..</w:t>
      </w:r>
    </w:p>
    <w:p w:rsidR="00AD64F1" w:rsidRPr="0001517F" w:rsidRDefault="00055DF5" w:rsidP="0001517F">
      <w:pPr>
        <w:widowControl w:val="0"/>
        <w:autoSpaceDE w:val="0"/>
        <w:autoSpaceDN w:val="0"/>
        <w:adjustRightInd w:val="0"/>
        <w:spacing w:before="60" w:after="60" w:line="259" w:lineRule="auto"/>
        <w:jc w:val="both"/>
        <w:rPr>
          <w:rFonts w:cs="Arial"/>
          <w:b/>
          <w:sz w:val="32"/>
          <w:szCs w:val="32"/>
        </w:rPr>
      </w:pPr>
      <w:r w:rsidRPr="00D94707">
        <w:rPr>
          <w:noProof/>
          <w:lang w:eastAsia="tr-TR"/>
        </w:rPr>
        <w:lastRenderedPageBreak/>
        <w:drawing>
          <wp:inline distT="0" distB="0" distL="0" distR="0">
            <wp:extent cx="1019175" cy="1162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inline>
        </w:drawing>
      </w:r>
    </w:p>
    <w:p w:rsidR="00AD64F1" w:rsidRPr="00D94707" w:rsidRDefault="00AD64F1" w:rsidP="005A2522">
      <w:pPr>
        <w:widowControl w:val="0"/>
        <w:autoSpaceDE w:val="0"/>
        <w:autoSpaceDN w:val="0"/>
        <w:adjustRightInd w:val="0"/>
        <w:spacing w:before="60" w:after="60" w:line="259" w:lineRule="auto"/>
        <w:jc w:val="both"/>
        <w:rPr>
          <w:rFonts w:cs="Arial"/>
          <w:b/>
          <w:color w:val="0000FF"/>
          <w:sz w:val="32"/>
          <w:szCs w:val="32"/>
        </w:rPr>
      </w:pPr>
      <w:r w:rsidRPr="00D94707">
        <w:rPr>
          <w:rFonts w:cs="Arial"/>
          <w:b/>
          <w:color w:val="0000FF"/>
          <w:sz w:val="32"/>
          <w:szCs w:val="32"/>
        </w:rPr>
        <w:t>PARALI SAĞLIK DÖNEMİ</w:t>
      </w:r>
    </w:p>
    <w:p w:rsidR="00E43FCA" w:rsidRPr="0001517F" w:rsidRDefault="00AD64F1" w:rsidP="005A2522">
      <w:pPr>
        <w:widowControl w:val="0"/>
        <w:autoSpaceDE w:val="0"/>
        <w:autoSpaceDN w:val="0"/>
        <w:adjustRightInd w:val="0"/>
        <w:spacing w:before="60" w:after="60" w:line="259" w:lineRule="auto"/>
        <w:jc w:val="both"/>
        <w:rPr>
          <w:rFonts w:asciiTheme="minorHAnsi" w:hAnsiTheme="minorHAnsi" w:cs="Arial"/>
          <w:sz w:val="28"/>
          <w:szCs w:val="32"/>
        </w:rPr>
      </w:pPr>
      <w:r w:rsidRPr="0001517F">
        <w:rPr>
          <w:rFonts w:asciiTheme="minorHAnsi" w:hAnsiTheme="minorHAnsi" w:cs="Arial"/>
          <w:sz w:val="28"/>
          <w:szCs w:val="32"/>
        </w:rPr>
        <w:t xml:space="preserve">Bizleri hasta eden bu sağlıksız toplumsal düzende sağlık hizmeti de sosyal rolünü kaybediyor, kar amacı ile yapılan bir hizmete dönüşüyor… Özel hastanelerin sayısı 600’lere tırmanıyor, </w:t>
      </w:r>
      <w:r w:rsidR="00E34D86" w:rsidRPr="0001517F">
        <w:rPr>
          <w:rFonts w:asciiTheme="minorHAnsi" w:hAnsiTheme="minorHAnsi" w:cs="Arial"/>
          <w:sz w:val="28"/>
          <w:szCs w:val="32"/>
        </w:rPr>
        <w:t xml:space="preserve">memleketin her yerinde patronların çıkarı önceleyen şehir hastaneleri inşa ediliyor, </w:t>
      </w:r>
      <w:r w:rsidRPr="0001517F">
        <w:rPr>
          <w:rFonts w:asciiTheme="minorHAnsi" w:hAnsiTheme="minorHAnsi" w:cs="Arial"/>
          <w:sz w:val="28"/>
          <w:szCs w:val="32"/>
        </w:rPr>
        <w:t xml:space="preserve">devlet hastaneleri şirketleşiyor, </w:t>
      </w:r>
      <w:r w:rsidR="00063011" w:rsidRPr="0001517F">
        <w:rPr>
          <w:rFonts w:asciiTheme="minorHAnsi" w:hAnsiTheme="minorHAnsi" w:cs="Arial"/>
          <w:sz w:val="28"/>
          <w:szCs w:val="32"/>
        </w:rPr>
        <w:t>hastaneler fabrika gibi çalışı</w:t>
      </w:r>
      <w:r w:rsidRPr="0001517F">
        <w:rPr>
          <w:rFonts w:asciiTheme="minorHAnsi" w:hAnsiTheme="minorHAnsi" w:cs="Arial"/>
          <w:sz w:val="28"/>
          <w:szCs w:val="32"/>
        </w:rPr>
        <w:t xml:space="preserve">r hale geliyor… </w:t>
      </w:r>
    </w:p>
    <w:p w:rsidR="00E13CB4" w:rsidRPr="0001517F" w:rsidRDefault="00FC0D1E" w:rsidP="005A2522">
      <w:pPr>
        <w:widowControl w:val="0"/>
        <w:autoSpaceDE w:val="0"/>
        <w:autoSpaceDN w:val="0"/>
        <w:adjustRightInd w:val="0"/>
        <w:spacing w:before="60" w:after="60" w:line="259" w:lineRule="auto"/>
        <w:jc w:val="both"/>
        <w:rPr>
          <w:rFonts w:asciiTheme="minorHAnsi" w:hAnsiTheme="minorHAnsi" w:cs="Arial"/>
          <w:sz w:val="28"/>
          <w:szCs w:val="32"/>
        </w:rPr>
      </w:pPr>
      <w:r w:rsidRPr="0001517F">
        <w:rPr>
          <w:rFonts w:asciiTheme="minorHAnsi" w:hAnsiTheme="minorHAnsi" w:cs="Arial"/>
          <w:sz w:val="28"/>
          <w:szCs w:val="32"/>
        </w:rPr>
        <w:t>G</w:t>
      </w:r>
      <w:r w:rsidR="00E13CB4" w:rsidRPr="0001517F">
        <w:rPr>
          <w:rFonts w:asciiTheme="minorHAnsi" w:hAnsiTheme="minorHAnsi" w:cs="Arial"/>
          <w:sz w:val="28"/>
          <w:szCs w:val="32"/>
        </w:rPr>
        <w:t>enellikle şehrin dışında, kentin tüm hast</w:t>
      </w:r>
      <w:r w:rsidRPr="0001517F">
        <w:rPr>
          <w:rFonts w:asciiTheme="minorHAnsi" w:hAnsiTheme="minorHAnsi" w:cs="Arial"/>
          <w:sz w:val="28"/>
          <w:szCs w:val="32"/>
        </w:rPr>
        <w:t>a</w:t>
      </w:r>
      <w:r w:rsidR="00E13CB4" w:rsidRPr="0001517F">
        <w:rPr>
          <w:rFonts w:asciiTheme="minorHAnsi" w:hAnsiTheme="minorHAnsi" w:cs="Arial"/>
          <w:sz w:val="28"/>
          <w:szCs w:val="32"/>
        </w:rPr>
        <w:t xml:space="preserve">nelerini bir merkezde toplayan, önerilenlerden çok daha fazla yatak kapasitesi ve kapalı alana sahip, kent planlamasının ve ekolojinin yok sayıldığı, özel şirketlere verilen geniş imtiyazlarla </w:t>
      </w:r>
      <w:r w:rsidR="00E13CB4" w:rsidRPr="0001517F">
        <w:rPr>
          <w:rFonts w:asciiTheme="minorHAnsi" w:hAnsiTheme="minorHAnsi" w:cs="Arial"/>
          <w:i/>
          <w:sz w:val="28"/>
          <w:szCs w:val="32"/>
        </w:rPr>
        <w:t>(</w:t>
      </w:r>
      <w:r w:rsidRPr="0001517F">
        <w:rPr>
          <w:rFonts w:asciiTheme="minorHAnsi" w:hAnsiTheme="minorHAnsi" w:cs="Arial"/>
          <w:i/>
          <w:sz w:val="28"/>
          <w:szCs w:val="32"/>
        </w:rPr>
        <w:t xml:space="preserve">inşaat ve donanım </w:t>
      </w:r>
      <w:r w:rsidR="00E13CB4" w:rsidRPr="0001517F">
        <w:rPr>
          <w:rFonts w:asciiTheme="minorHAnsi" w:hAnsiTheme="minorHAnsi" w:cs="Arial"/>
          <w:i/>
          <w:sz w:val="28"/>
          <w:szCs w:val="32"/>
        </w:rPr>
        <w:t>maliyetinden çok daha fazlasını ödeme</w:t>
      </w:r>
      <w:r w:rsidRPr="0001517F">
        <w:rPr>
          <w:rFonts w:asciiTheme="minorHAnsi" w:hAnsiTheme="minorHAnsi" w:cs="Arial"/>
          <w:i/>
          <w:sz w:val="28"/>
          <w:szCs w:val="32"/>
        </w:rPr>
        <w:t>, 25-49 yıllığına, normal sözleşmelerden çok daha fazla ödeme ve hasta garantisi ile devredilen bakım-onarım, destek ve tıbbi destek hizmetleri, mekan içerisindeki tüm ticari alanların işletilmesi, vb.)</w:t>
      </w:r>
      <w:r w:rsidRPr="0001517F">
        <w:rPr>
          <w:rFonts w:asciiTheme="minorHAnsi" w:hAnsiTheme="minorHAnsi" w:cs="Arial"/>
          <w:sz w:val="28"/>
          <w:szCs w:val="32"/>
        </w:rPr>
        <w:t xml:space="preserve"> </w:t>
      </w:r>
      <w:r w:rsidRPr="0001517F">
        <w:rPr>
          <w:rFonts w:asciiTheme="minorHAnsi" w:hAnsiTheme="minorHAnsi"/>
          <w:color w:val="212121"/>
          <w:sz w:val="28"/>
          <w:szCs w:val="23"/>
          <w:shd w:val="clear" w:color="auto" w:fill="FFFFFF"/>
        </w:rPr>
        <w:t>toplumsal</w:t>
      </w:r>
      <w:r w:rsidR="00E13CB4" w:rsidRPr="0001517F">
        <w:rPr>
          <w:rFonts w:asciiTheme="minorHAnsi" w:hAnsiTheme="minorHAnsi"/>
          <w:color w:val="212121"/>
          <w:sz w:val="28"/>
          <w:szCs w:val="23"/>
          <w:shd w:val="clear" w:color="auto" w:fill="FFFFFF"/>
        </w:rPr>
        <w:t xml:space="preserve"> kaynakları çarç</w:t>
      </w:r>
      <w:r w:rsidRPr="0001517F">
        <w:rPr>
          <w:rFonts w:asciiTheme="minorHAnsi" w:hAnsiTheme="minorHAnsi"/>
          <w:color w:val="212121"/>
          <w:sz w:val="28"/>
          <w:szCs w:val="23"/>
          <w:shd w:val="clear" w:color="auto" w:fill="FFFFFF"/>
        </w:rPr>
        <w:t>ur eden</w:t>
      </w:r>
      <w:r w:rsidR="00E13CB4" w:rsidRPr="0001517F">
        <w:rPr>
          <w:rFonts w:asciiTheme="minorHAnsi" w:hAnsiTheme="minorHAnsi"/>
          <w:color w:val="212121"/>
          <w:sz w:val="28"/>
          <w:szCs w:val="23"/>
          <w:shd w:val="clear" w:color="auto" w:fill="FFFFFF"/>
        </w:rPr>
        <w:t xml:space="preserve">, kar etmeyi temel amaç edinen, </w:t>
      </w:r>
      <w:r w:rsidRPr="0001517F">
        <w:rPr>
          <w:rFonts w:asciiTheme="minorHAnsi" w:hAnsiTheme="minorHAnsi"/>
          <w:color w:val="212121"/>
          <w:sz w:val="28"/>
          <w:szCs w:val="23"/>
          <w:shd w:val="clear" w:color="auto" w:fill="FFFFFF"/>
        </w:rPr>
        <w:t xml:space="preserve">kentlerin hafızasını silen, </w:t>
      </w:r>
      <w:r w:rsidR="00E13CB4" w:rsidRPr="0001517F">
        <w:rPr>
          <w:rFonts w:asciiTheme="minorHAnsi" w:hAnsiTheme="minorHAnsi"/>
          <w:color w:val="212121"/>
          <w:sz w:val="28"/>
          <w:szCs w:val="23"/>
          <w:shd w:val="clear" w:color="auto" w:fill="FFFFFF"/>
        </w:rPr>
        <w:t xml:space="preserve">sağlık emekçilerini hastaya ve mesleklerine yabancılaştıran, beş yıldızlı otel konforu ve sağlık sorunlarının çözümünün yeni kıbleleri olarak gösterilen </w:t>
      </w:r>
      <w:r w:rsidRPr="0001517F">
        <w:rPr>
          <w:rFonts w:asciiTheme="minorHAnsi" w:hAnsiTheme="minorHAnsi"/>
          <w:color w:val="212121"/>
          <w:sz w:val="28"/>
          <w:szCs w:val="23"/>
          <w:shd w:val="clear" w:color="auto" w:fill="FFFFFF"/>
        </w:rPr>
        <w:t>mega yalan</w:t>
      </w:r>
      <w:r w:rsidR="00E13CB4" w:rsidRPr="0001517F">
        <w:rPr>
          <w:rFonts w:asciiTheme="minorHAnsi" w:hAnsiTheme="minorHAnsi"/>
          <w:color w:val="212121"/>
          <w:sz w:val="28"/>
          <w:szCs w:val="23"/>
          <w:shd w:val="clear" w:color="auto" w:fill="FFFFFF"/>
        </w:rPr>
        <w:t xml:space="preserve"> </w:t>
      </w:r>
      <w:r w:rsidRPr="0001517F">
        <w:rPr>
          <w:rFonts w:asciiTheme="minorHAnsi" w:hAnsiTheme="minorHAnsi"/>
          <w:color w:val="212121"/>
          <w:sz w:val="28"/>
          <w:szCs w:val="23"/>
          <w:shd w:val="clear" w:color="auto" w:fill="FFFFFF"/>
        </w:rPr>
        <w:t>proje olarak tanımlayabileceğimiz Şehir Hastaneleri ile toplum aldatılıyor.</w:t>
      </w:r>
    </w:p>
    <w:p w:rsidR="0001517F" w:rsidRPr="0001517F" w:rsidRDefault="0001517F" w:rsidP="0001517F">
      <w:pPr>
        <w:spacing w:after="160" w:line="259" w:lineRule="auto"/>
        <w:jc w:val="both"/>
        <w:rPr>
          <w:rFonts w:cs="Arial"/>
          <w:sz w:val="28"/>
          <w:szCs w:val="32"/>
        </w:rPr>
      </w:pPr>
      <w:r w:rsidRPr="0001517F">
        <w:rPr>
          <w:rFonts w:cs="Arial"/>
          <w:sz w:val="28"/>
          <w:szCs w:val="32"/>
        </w:rPr>
        <w:t>Bütçeden sağlığa ayrılan bir türlü artırılmıyor. Vergilerimiz sağlığa değil savaşa, diyanete, saraya, sermaye kesimlerine giderken; sağlık, eğitim gibi kamusal/toplumsal hizmetlere gitmiyor…</w:t>
      </w:r>
    </w:p>
    <w:p w:rsidR="00AD64F1" w:rsidRPr="0001517F" w:rsidRDefault="00AD64F1" w:rsidP="005A2522">
      <w:pPr>
        <w:widowControl w:val="0"/>
        <w:autoSpaceDE w:val="0"/>
        <w:autoSpaceDN w:val="0"/>
        <w:adjustRightInd w:val="0"/>
        <w:spacing w:before="60" w:after="60" w:line="259" w:lineRule="auto"/>
        <w:jc w:val="both"/>
        <w:rPr>
          <w:rFonts w:asciiTheme="minorHAnsi" w:hAnsiTheme="minorHAnsi" w:cs="Arial"/>
          <w:sz w:val="28"/>
          <w:szCs w:val="32"/>
        </w:rPr>
      </w:pPr>
      <w:r w:rsidRPr="0001517F">
        <w:rPr>
          <w:rFonts w:asciiTheme="minorHAnsi" w:hAnsiTheme="minorHAnsi" w:cs="Arial"/>
          <w:sz w:val="28"/>
          <w:szCs w:val="32"/>
        </w:rPr>
        <w:t xml:space="preserve">Paran kadar sağlık dönemi yaşanıyor… Her işlem performans, her işlem para… Sağlık için yaptığımız harcamalar gün be gün daha da artıyor… </w:t>
      </w:r>
    </w:p>
    <w:p w:rsidR="00AD64F1" w:rsidRPr="0001517F" w:rsidRDefault="00AD64F1" w:rsidP="0001517F">
      <w:pPr>
        <w:spacing w:after="160" w:line="259" w:lineRule="auto"/>
        <w:jc w:val="both"/>
        <w:rPr>
          <w:rFonts w:cs="Arial"/>
          <w:sz w:val="28"/>
          <w:szCs w:val="32"/>
        </w:rPr>
      </w:pPr>
      <w:r w:rsidRPr="0001517F">
        <w:rPr>
          <w:rFonts w:cs="Arial"/>
          <w:sz w:val="28"/>
          <w:szCs w:val="32"/>
        </w:rPr>
        <w:t xml:space="preserve">Verdiğimiz vergi sağlık hizmeti almamıza yetmiyor. </w:t>
      </w:r>
      <w:r w:rsidR="003F43BE" w:rsidRPr="0001517F">
        <w:rPr>
          <w:rFonts w:cs="Arial"/>
          <w:sz w:val="28"/>
          <w:szCs w:val="32"/>
        </w:rPr>
        <w:t xml:space="preserve">Genel Sağlık Sigortası aldatmacısı ile her ay sağlık için sigorta primi ödüyoruz. </w:t>
      </w:r>
      <w:r w:rsidR="0001517F" w:rsidRPr="0001517F">
        <w:rPr>
          <w:rFonts w:cs="Arial"/>
          <w:sz w:val="28"/>
          <w:szCs w:val="32"/>
        </w:rPr>
        <w:t>Verdiğimiz GSS primlerimiz çocuklarımızın sağlıktan yararlanmasına yetmiyor. On sekiz</w:t>
      </w:r>
      <w:r w:rsidR="0001517F" w:rsidRPr="0001517F">
        <w:rPr>
          <w:rFonts w:cs="Arial"/>
          <w:bCs/>
          <w:sz w:val="28"/>
          <w:szCs w:val="32"/>
        </w:rPr>
        <w:t xml:space="preserve"> yaşından büyük üniversiteyi kazanamayan çocuklarımız ve 25 yaşını bitiren üniversiteye devam eden çocuklarımızın için ayrıca GSS primi ödüyoruz. </w:t>
      </w:r>
      <w:r w:rsidR="003F43BE" w:rsidRPr="0001517F">
        <w:rPr>
          <w:rFonts w:cs="Arial"/>
          <w:sz w:val="28"/>
          <w:szCs w:val="32"/>
        </w:rPr>
        <w:t>K</w:t>
      </w:r>
      <w:r w:rsidRPr="0001517F">
        <w:rPr>
          <w:rFonts w:cs="Arial"/>
          <w:sz w:val="28"/>
          <w:szCs w:val="32"/>
        </w:rPr>
        <w:t>atkı-katıl</w:t>
      </w:r>
      <w:r w:rsidR="00063011" w:rsidRPr="0001517F">
        <w:rPr>
          <w:rFonts w:cs="Arial"/>
          <w:sz w:val="28"/>
          <w:szCs w:val="32"/>
        </w:rPr>
        <w:t>ı</w:t>
      </w:r>
      <w:r w:rsidRPr="0001517F">
        <w:rPr>
          <w:rFonts w:cs="Arial"/>
          <w:sz w:val="28"/>
          <w:szCs w:val="32"/>
        </w:rPr>
        <w:t>m payı, ilave ücret, fark ücre</w:t>
      </w:r>
      <w:r w:rsidR="00E34D86" w:rsidRPr="0001517F">
        <w:rPr>
          <w:rFonts w:cs="Arial"/>
          <w:sz w:val="28"/>
          <w:szCs w:val="32"/>
        </w:rPr>
        <w:t>ti, otelcilik hizmetleri</w:t>
      </w:r>
      <w:r w:rsidR="003036CB" w:rsidRPr="0001517F">
        <w:rPr>
          <w:rFonts w:cs="Arial"/>
          <w:sz w:val="28"/>
          <w:szCs w:val="32"/>
        </w:rPr>
        <w:t>, özel yatak parası</w:t>
      </w:r>
      <w:r w:rsidR="00E34D86" w:rsidRPr="0001517F">
        <w:rPr>
          <w:rFonts w:cs="Arial"/>
          <w:sz w:val="28"/>
          <w:szCs w:val="32"/>
        </w:rPr>
        <w:t xml:space="preserve"> gibi 14</w:t>
      </w:r>
      <w:r w:rsidRPr="0001517F">
        <w:rPr>
          <w:rFonts w:cs="Arial"/>
          <w:sz w:val="28"/>
          <w:szCs w:val="32"/>
        </w:rPr>
        <w:t xml:space="preserve"> ayrı kalemde cepten ödeme yapıyoruz. Bu farkları ya eczanede ya hastanede ödüyoruz ya da maaşımızdan kesiliyor.</w:t>
      </w:r>
      <w:r w:rsidR="00E34D86" w:rsidRPr="0001517F">
        <w:rPr>
          <w:rFonts w:cs="Arial"/>
          <w:sz w:val="28"/>
          <w:szCs w:val="32"/>
        </w:rPr>
        <w:t xml:space="preserve"> Bu da yetmez özel sağlık sigortası yaptırın deniyor.  </w:t>
      </w:r>
    </w:p>
    <w:p w:rsidR="00AD64F1" w:rsidRPr="00AC5B39" w:rsidRDefault="00AD64F1" w:rsidP="005A2522">
      <w:pPr>
        <w:jc w:val="both"/>
        <w:rPr>
          <w:rFonts w:cs="Arial"/>
          <w:b/>
          <w:color w:val="FF0000"/>
          <w:sz w:val="28"/>
          <w:szCs w:val="32"/>
        </w:rPr>
      </w:pPr>
      <w:r w:rsidRPr="00AC5B39">
        <w:rPr>
          <w:rFonts w:cs="Arial"/>
          <w:b/>
          <w:color w:val="FF0000"/>
          <w:sz w:val="28"/>
          <w:szCs w:val="32"/>
        </w:rPr>
        <w:t>Hastanelere girmek kolay, çıkmak zor !!!</w:t>
      </w:r>
    </w:p>
    <w:p w:rsidR="00384605" w:rsidRPr="0001517F" w:rsidRDefault="00063011" w:rsidP="005A2522">
      <w:pPr>
        <w:pStyle w:val="ListeParagraf"/>
        <w:numPr>
          <w:ilvl w:val="0"/>
          <w:numId w:val="3"/>
        </w:numPr>
        <w:spacing w:after="160" w:line="259" w:lineRule="auto"/>
        <w:jc w:val="both"/>
        <w:rPr>
          <w:rFonts w:cs="Arial"/>
          <w:sz w:val="28"/>
          <w:szCs w:val="32"/>
        </w:rPr>
      </w:pPr>
      <w:r w:rsidRPr="0001517F">
        <w:rPr>
          <w:rFonts w:cs="Arial"/>
          <w:sz w:val="28"/>
          <w:szCs w:val="32"/>
        </w:rPr>
        <w:lastRenderedPageBreak/>
        <w:t xml:space="preserve">Hastaneler ayak </w:t>
      </w:r>
      <w:r w:rsidR="00AD64F1" w:rsidRPr="0001517F">
        <w:rPr>
          <w:rFonts w:cs="Arial"/>
          <w:sz w:val="28"/>
          <w:szCs w:val="32"/>
        </w:rPr>
        <w:t xml:space="preserve">bastı parası alıyor, </w:t>
      </w:r>
      <w:r w:rsidR="00384605" w:rsidRPr="0001517F">
        <w:rPr>
          <w:rFonts w:cs="Arial"/>
          <w:sz w:val="28"/>
          <w:szCs w:val="32"/>
        </w:rPr>
        <w:t xml:space="preserve">her başvuru için </w:t>
      </w:r>
      <w:r w:rsidR="00AD64F1" w:rsidRPr="0001517F">
        <w:rPr>
          <w:rFonts w:cs="Arial"/>
          <w:sz w:val="28"/>
          <w:szCs w:val="32"/>
        </w:rPr>
        <w:t>devle</w:t>
      </w:r>
      <w:r w:rsidR="003F43BE" w:rsidRPr="0001517F">
        <w:rPr>
          <w:rFonts w:cs="Arial"/>
          <w:sz w:val="28"/>
          <w:szCs w:val="32"/>
        </w:rPr>
        <w:t xml:space="preserve">t hastaneleri </w:t>
      </w:r>
      <w:r w:rsidR="00384605" w:rsidRPr="0001517F">
        <w:rPr>
          <w:rFonts w:cs="Arial"/>
          <w:sz w:val="28"/>
          <w:szCs w:val="32"/>
        </w:rPr>
        <w:t>6</w:t>
      </w:r>
      <w:r w:rsidR="00AD64F1" w:rsidRPr="0001517F">
        <w:rPr>
          <w:rFonts w:cs="Arial"/>
          <w:sz w:val="28"/>
          <w:szCs w:val="32"/>
        </w:rPr>
        <w:t xml:space="preserve"> TL, </w:t>
      </w:r>
      <w:r w:rsidR="00384605" w:rsidRPr="0001517F">
        <w:rPr>
          <w:rFonts w:cs="Arial"/>
          <w:sz w:val="28"/>
          <w:szCs w:val="32"/>
        </w:rPr>
        <w:t xml:space="preserve">eğitim hastaneleri 7 TL, üniversite hastaneleri 8 TL, </w:t>
      </w:r>
      <w:r w:rsidR="00AD64F1" w:rsidRPr="0001517F">
        <w:rPr>
          <w:rFonts w:cs="Arial"/>
          <w:sz w:val="28"/>
          <w:szCs w:val="32"/>
        </w:rPr>
        <w:t xml:space="preserve">özel hastanelere </w:t>
      </w:r>
      <w:r w:rsidRPr="0001517F">
        <w:rPr>
          <w:rFonts w:cs="Arial"/>
          <w:sz w:val="28"/>
          <w:szCs w:val="32"/>
        </w:rPr>
        <w:t xml:space="preserve">her </w:t>
      </w:r>
      <w:r w:rsidR="003F43BE" w:rsidRPr="0001517F">
        <w:rPr>
          <w:rFonts w:cs="Arial"/>
          <w:sz w:val="28"/>
          <w:szCs w:val="32"/>
        </w:rPr>
        <w:t>başvuru için 15</w:t>
      </w:r>
      <w:r w:rsidR="00AD64F1" w:rsidRPr="0001517F">
        <w:rPr>
          <w:rFonts w:cs="Arial"/>
          <w:sz w:val="28"/>
          <w:szCs w:val="32"/>
        </w:rPr>
        <w:t xml:space="preserve"> TL ödeme yapmak zorunlu. Randevu ile </w:t>
      </w:r>
      <w:r w:rsidR="001E7C7B" w:rsidRPr="0001517F">
        <w:rPr>
          <w:rFonts w:cs="Arial"/>
          <w:sz w:val="28"/>
          <w:szCs w:val="32"/>
        </w:rPr>
        <w:t>muayene de</w:t>
      </w:r>
      <w:r w:rsidR="00AD64F1" w:rsidRPr="0001517F">
        <w:rPr>
          <w:rFonts w:cs="Arial"/>
          <w:sz w:val="28"/>
          <w:szCs w:val="32"/>
        </w:rPr>
        <w:t xml:space="preserve"> bedel karşılığı 4-7 TL arasında değişiyor.</w:t>
      </w:r>
    </w:p>
    <w:p w:rsidR="00AD64F1" w:rsidRPr="0001517F" w:rsidRDefault="00AD64F1" w:rsidP="005A2522">
      <w:pPr>
        <w:pStyle w:val="ListeParagraf"/>
        <w:numPr>
          <w:ilvl w:val="0"/>
          <w:numId w:val="3"/>
        </w:numPr>
        <w:spacing w:after="160" w:line="259" w:lineRule="auto"/>
        <w:jc w:val="both"/>
        <w:rPr>
          <w:rFonts w:cs="Arial"/>
          <w:sz w:val="28"/>
          <w:szCs w:val="32"/>
        </w:rPr>
      </w:pPr>
      <w:r w:rsidRPr="0001517F">
        <w:rPr>
          <w:rFonts w:cs="Arial"/>
          <w:sz w:val="28"/>
          <w:szCs w:val="32"/>
        </w:rPr>
        <w:t>Acillerde bile hayati önem arz etmeyen başvurularda ayakbastı parası alınıyor.</w:t>
      </w:r>
      <w:r w:rsidR="003F43BE" w:rsidRPr="0001517F">
        <w:rPr>
          <w:rFonts w:cs="Arial"/>
          <w:sz w:val="28"/>
          <w:szCs w:val="32"/>
        </w:rPr>
        <w:t xml:space="preserve"> Özel hastane acillerinden bir günden fazla kalamazsınız, kalırsanız parasını ödersiniz deniyor.</w:t>
      </w:r>
    </w:p>
    <w:p w:rsidR="00AD64F1" w:rsidRPr="0001517F" w:rsidRDefault="00AD64F1" w:rsidP="005A2522">
      <w:pPr>
        <w:pStyle w:val="ListeParagraf"/>
        <w:numPr>
          <w:ilvl w:val="0"/>
          <w:numId w:val="3"/>
        </w:numPr>
        <w:spacing w:after="160" w:line="259" w:lineRule="auto"/>
        <w:jc w:val="both"/>
        <w:rPr>
          <w:rFonts w:cs="Arial"/>
          <w:sz w:val="28"/>
          <w:szCs w:val="32"/>
        </w:rPr>
      </w:pPr>
      <w:r w:rsidRPr="0001517F">
        <w:rPr>
          <w:rFonts w:cs="Arial"/>
          <w:sz w:val="28"/>
          <w:szCs w:val="32"/>
        </w:rPr>
        <w:t>On gün içinde aynı uzmanlık dalına ikinci başvuru cezaya tabi. Hem hastanesine göre ayakbastı parası hem de 5 TL cezasını ödüyoruz.</w:t>
      </w:r>
    </w:p>
    <w:p w:rsidR="00DD0404" w:rsidRPr="0001517F" w:rsidRDefault="00AD64F1" w:rsidP="005A2522">
      <w:pPr>
        <w:pStyle w:val="ListeParagraf"/>
        <w:numPr>
          <w:ilvl w:val="0"/>
          <w:numId w:val="3"/>
        </w:numPr>
        <w:spacing w:after="160" w:line="259" w:lineRule="auto"/>
        <w:jc w:val="both"/>
        <w:rPr>
          <w:rFonts w:cs="Arial"/>
          <w:b/>
          <w:color w:val="FF0000"/>
          <w:sz w:val="28"/>
          <w:szCs w:val="32"/>
        </w:rPr>
      </w:pPr>
      <w:r w:rsidRPr="0001517F">
        <w:rPr>
          <w:rFonts w:cs="Arial"/>
          <w:sz w:val="28"/>
          <w:szCs w:val="32"/>
        </w:rPr>
        <w:t>Kamuda öğretim üyesi muayene etsin derseniz, eller cebinize uzanıyor:</w:t>
      </w:r>
      <w:r w:rsidR="0001517F">
        <w:rPr>
          <w:rFonts w:cs="Arial"/>
          <w:sz w:val="28"/>
          <w:szCs w:val="32"/>
        </w:rPr>
        <w:t xml:space="preserve"> poliklinik ücretinin iki katı...</w:t>
      </w:r>
    </w:p>
    <w:p w:rsidR="00AD64F1" w:rsidRPr="00AC5B39" w:rsidRDefault="00AD64F1" w:rsidP="00DD0404">
      <w:pPr>
        <w:spacing w:after="160" w:line="259" w:lineRule="auto"/>
        <w:jc w:val="both"/>
        <w:rPr>
          <w:rFonts w:cs="Arial"/>
          <w:b/>
          <w:color w:val="FF0000"/>
          <w:sz w:val="28"/>
          <w:szCs w:val="32"/>
        </w:rPr>
      </w:pPr>
      <w:r w:rsidRPr="00AC5B39">
        <w:rPr>
          <w:rFonts w:cs="Arial"/>
          <w:b/>
          <w:color w:val="FF0000"/>
          <w:sz w:val="28"/>
          <w:szCs w:val="32"/>
        </w:rPr>
        <w:t>Ayak bastı parası, hizmetlerden yararlanmaya yetmiyor...!!!</w:t>
      </w:r>
    </w:p>
    <w:p w:rsidR="00AD64F1" w:rsidRPr="0001517F" w:rsidRDefault="00AD64F1" w:rsidP="005A2522">
      <w:pPr>
        <w:pStyle w:val="ListeParagraf"/>
        <w:numPr>
          <w:ilvl w:val="0"/>
          <w:numId w:val="3"/>
        </w:numPr>
        <w:spacing w:after="160" w:line="259" w:lineRule="auto"/>
        <w:jc w:val="both"/>
        <w:rPr>
          <w:rFonts w:cs="Arial"/>
          <w:sz w:val="28"/>
          <w:szCs w:val="32"/>
        </w:rPr>
      </w:pPr>
      <w:r w:rsidRPr="0001517F">
        <w:rPr>
          <w:rFonts w:cs="Arial"/>
          <w:sz w:val="28"/>
          <w:szCs w:val="32"/>
        </w:rPr>
        <w:t>Reçete yazdırdıysanız üç ilaca kadar 3 TL, ek her ilaç için 1 TL ödüyoruz. Yazılan ilaçlar için %10-20 arası katılım payı, ayrıca ilacın fiyatı SGK’nın ödediğinin üzer</w:t>
      </w:r>
      <w:r w:rsidR="007F5A57" w:rsidRPr="0001517F">
        <w:rPr>
          <w:rFonts w:cs="Arial"/>
          <w:sz w:val="28"/>
          <w:szCs w:val="32"/>
        </w:rPr>
        <w:t>inde ise “fark ücreti” ile cebim</w:t>
      </w:r>
      <w:r w:rsidRPr="0001517F">
        <w:rPr>
          <w:rFonts w:cs="Arial"/>
          <w:sz w:val="28"/>
          <w:szCs w:val="32"/>
        </w:rPr>
        <w:t>izden ödemeye devam ediyoruz…</w:t>
      </w:r>
      <w:r w:rsidR="00384605" w:rsidRPr="0001517F">
        <w:rPr>
          <w:rFonts w:cs="Arial"/>
          <w:sz w:val="28"/>
          <w:szCs w:val="32"/>
        </w:rPr>
        <w:t xml:space="preserve"> SGK piyasadaki en ucuz ilacın fiyatını ödüyor</w:t>
      </w:r>
      <w:r w:rsidR="00DD0404" w:rsidRPr="0001517F">
        <w:rPr>
          <w:rFonts w:cs="Arial"/>
          <w:sz w:val="28"/>
          <w:szCs w:val="32"/>
        </w:rPr>
        <w:t>, dolayısıyla fark ücretsiz ilaç almak neredeyse imkansız.</w:t>
      </w:r>
    </w:p>
    <w:p w:rsidR="00AD64F1" w:rsidRPr="0001517F" w:rsidRDefault="00AD64F1" w:rsidP="005A2522">
      <w:pPr>
        <w:pStyle w:val="ListeParagraf"/>
        <w:numPr>
          <w:ilvl w:val="0"/>
          <w:numId w:val="3"/>
        </w:numPr>
        <w:spacing w:after="160" w:line="259" w:lineRule="auto"/>
        <w:jc w:val="both"/>
        <w:rPr>
          <w:rFonts w:cs="Arial"/>
          <w:sz w:val="28"/>
          <w:szCs w:val="32"/>
        </w:rPr>
      </w:pPr>
      <w:r w:rsidRPr="0001517F">
        <w:rPr>
          <w:rFonts w:cs="Arial"/>
          <w:sz w:val="28"/>
          <w:szCs w:val="32"/>
        </w:rPr>
        <w:t>Kamuda öğretim üyesi tarafından tetkik ve özel ameliyat istiyorsanız cepten ödemeler brüt asgari ücretin iki katına kadar çıkıyor…</w:t>
      </w:r>
    </w:p>
    <w:p w:rsidR="00AD64F1" w:rsidRPr="0001517F" w:rsidRDefault="00AD64F1" w:rsidP="005A2522">
      <w:pPr>
        <w:pStyle w:val="ListeParagraf"/>
        <w:numPr>
          <w:ilvl w:val="0"/>
          <w:numId w:val="3"/>
        </w:numPr>
        <w:spacing w:after="160" w:line="259" w:lineRule="auto"/>
        <w:jc w:val="both"/>
        <w:rPr>
          <w:rFonts w:cs="Arial"/>
          <w:sz w:val="28"/>
          <w:szCs w:val="32"/>
        </w:rPr>
      </w:pPr>
      <w:r w:rsidRPr="0001517F">
        <w:rPr>
          <w:rFonts w:cs="Arial"/>
          <w:bCs/>
          <w:sz w:val="28"/>
          <w:szCs w:val="32"/>
        </w:rPr>
        <w:t>Hayati öneme haiz olmayan protez ve ortezler için %10-20 katılım payı ödüyoruz…</w:t>
      </w:r>
    </w:p>
    <w:p w:rsidR="00AD64F1" w:rsidRPr="0001517F" w:rsidRDefault="00AD64F1" w:rsidP="005A2522">
      <w:pPr>
        <w:pStyle w:val="ListeParagraf"/>
        <w:numPr>
          <w:ilvl w:val="0"/>
          <w:numId w:val="3"/>
        </w:numPr>
        <w:spacing w:after="160" w:line="259" w:lineRule="auto"/>
        <w:jc w:val="both"/>
        <w:rPr>
          <w:rFonts w:cs="Arial"/>
          <w:sz w:val="28"/>
          <w:szCs w:val="32"/>
        </w:rPr>
      </w:pPr>
      <w:r w:rsidRPr="0001517F">
        <w:rPr>
          <w:rFonts w:cs="Arial"/>
          <w:bCs/>
          <w:sz w:val="28"/>
          <w:szCs w:val="32"/>
        </w:rPr>
        <w:t xml:space="preserve">Kapalı ameliyatlarda eller cebe… </w:t>
      </w:r>
      <w:r w:rsidR="00063011" w:rsidRPr="0001517F">
        <w:rPr>
          <w:rFonts w:cs="Arial"/>
          <w:bCs/>
          <w:sz w:val="28"/>
          <w:szCs w:val="32"/>
        </w:rPr>
        <w:t>SUT fiyatının üç kat</w:t>
      </w:r>
      <w:r w:rsidR="0001517F" w:rsidRPr="0001517F">
        <w:rPr>
          <w:rFonts w:cs="Arial"/>
          <w:bCs/>
          <w:sz w:val="28"/>
          <w:szCs w:val="32"/>
        </w:rPr>
        <w:t>ına kadar ilave ücret ödüyoruz...</w:t>
      </w:r>
    </w:p>
    <w:p w:rsidR="00AD64F1" w:rsidRPr="00AC5B39" w:rsidRDefault="00AD64F1" w:rsidP="005A2522">
      <w:pPr>
        <w:jc w:val="both"/>
        <w:rPr>
          <w:rFonts w:cs="Arial"/>
          <w:b/>
          <w:color w:val="FF0000"/>
          <w:sz w:val="28"/>
          <w:szCs w:val="32"/>
        </w:rPr>
      </w:pPr>
      <w:r w:rsidRPr="00AC5B39">
        <w:rPr>
          <w:rFonts w:cs="Arial"/>
          <w:b/>
          <w:color w:val="FF0000"/>
          <w:sz w:val="28"/>
          <w:szCs w:val="32"/>
        </w:rPr>
        <w:t>Fark ücreti, katkı-katılım payı yetmiyor, dahası da var: İLAVE ücret, otelcilik hizmetleri.</w:t>
      </w:r>
    </w:p>
    <w:p w:rsidR="00DD0404" w:rsidRPr="0001517F" w:rsidRDefault="00AD64F1" w:rsidP="00DD0404">
      <w:pPr>
        <w:pStyle w:val="ListeParagraf"/>
        <w:numPr>
          <w:ilvl w:val="0"/>
          <w:numId w:val="3"/>
        </w:numPr>
        <w:spacing w:after="160" w:line="259" w:lineRule="auto"/>
        <w:jc w:val="both"/>
        <w:rPr>
          <w:rFonts w:cs="Arial"/>
          <w:sz w:val="28"/>
          <w:szCs w:val="32"/>
        </w:rPr>
      </w:pPr>
      <w:r w:rsidRPr="0001517F">
        <w:rPr>
          <w:rFonts w:cs="Arial"/>
          <w:sz w:val="28"/>
          <w:szCs w:val="32"/>
        </w:rPr>
        <w:t>Özel hastanelerde SGK’nın yaptığı ödeme yetmiyor Yapılan her işlem muayene, tetkik, tedavi girişimleri ve ameliyatlar için SGK ödemesinin %200’üne kadar ilave ücret-bıçak ücreti isteniyor. Kesilen p</w:t>
      </w:r>
      <w:r w:rsidR="0001517F">
        <w:rPr>
          <w:rFonts w:cs="Arial"/>
          <w:sz w:val="28"/>
          <w:szCs w:val="32"/>
        </w:rPr>
        <w:t>aralar özel hastane patronlarının cebine giriyor</w:t>
      </w:r>
      <w:r w:rsidRPr="0001517F">
        <w:rPr>
          <w:rFonts w:cs="Arial"/>
          <w:sz w:val="28"/>
          <w:szCs w:val="32"/>
        </w:rPr>
        <w:t>…</w:t>
      </w:r>
    </w:p>
    <w:p w:rsidR="00AD64F1" w:rsidRPr="0001517F" w:rsidRDefault="0001517F" w:rsidP="00DD0404">
      <w:pPr>
        <w:pStyle w:val="ListeParagraf"/>
        <w:numPr>
          <w:ilvl w:val="0"/>
          <w:numId w:val="3"/>
        </w:numPr>
        <w:spacing w:after="160" w:line="259" w:lineRule="auto"/>
        <w:jc w:val="both"/>
        <w:rPr>
          <w:rFonts w:cs="Arial"/>
          <w:sz w:val="28"/>
          <w:szCs w:val="32"/>
        </w:rPr>
      </w:pPr>
      <w:r>
        <w:rPr>
          <w:rFonts w:cs="Arial"/>
          <w:sz w:val="28"/>
          <w:szCs w:val="32"/>
        </w:rPr>
        <w:t>Ö</w:t>
      </w:r>
      <w:r w:rsidR="00AD64F1" w:rsidRPr="0001517F">
        <w:rPr>
          <w:rFonts w:cs="Arial"/>
          <w:sz w:val="28"/>
          <w:szCs w:val="32"/>
        </w:rPr>
        <w:t xml:space="preserve">zel </w:t>
      </w:r>
      <w:r w:rsidR="00AD64F1" w:rsidRPr="0001517F">
        <w:rPr>
          <w:rFonts w:asciiTheme="minorHAnsi" w:hAnsiTheme="minorHAnsi" w:cs="Arial"/>
          <w:sz w:val="28"/>
          <w:szCs w:val="32"/>
        </w:rPr>
        <w:t xml:space="preserve">odada yatma ek ödemeye tabii… </w:t>
      </w:r>
      <w:r w:rsidR="00DD0404" w:rsidRPr="0001517F">
        <w:rPr>
          <w:rFonts w:asciiTheme="minorHAnsi" w:hAnsiTheme="minorHAnsi"/>
          <w:bCs/>
          <w:sz w:val="28"/>
          <w:lang w:val="en-US"/>
        </w:rPr>
        <w:t>çift yataklı odalarda standart yatak tarifesinin 1.5 katı, t</w:t>
      </w:r>
      <w:r>
        <w:rPr>
          <w:rFonts w:asciiTheme="minorHAnsi" w:hAnsiTheme="minorHAnsi"/>
          <w:bCs/>
          <w:sz w:val="28"/>
          <w:lang w:val="en-US"/>
        </w:rPr>
        <w:t xml:space="preserve">ek yataklı </w:t>
      </w:r>
      <w:r w:rsidRPr="0001517F">
        <w:rPr>
          <w:rFonts w:asciiTheme="minorHAnsi" w:hAnsiTheme="minorHAnsi"/>
          <w:bCs/>
          <w:sz w:val="28"/>
          <w:lang w:val="en-US"/>
        </w:rPr>
        <w:t>odalarda ise 3 katı</w:t>
      </w:r>
      <w:r w:rsidRPr="0001517F">
        <w:rPr>
          <w:rFonts w:cs="Arial"/>
          <w:sz w:val="28"/>
          <w:szCs w:val="32"/>
        </w:rPr>
        <w:t xml:space="preserve"> cepten ödüyoruz</w:t>
      </w:r>
    </w:p>
    <w:p w:rsidR="0001517F" w:rsidRPr="0001517F" w:rsidRDefault="0001517F" w:rsidP="005A2522">
      <w:pPr>
        <w:pStyle w:val="ListeParagraf"/>
        <w:widowControl w:val="0"/>
        <w:numPr>
          <w:ilvl w:val="0"/>
          <w:numId w:val="3"/>
        </w:numPr>
        <w:autoSpaceDE w:val="0"/>
        <w:autoSpaceDN w:val="0"/>
        <w:adjustRightInd w:val="0"/>
        <w:spacing w:before="60" w:after="60" w:line="259" w:lineRule="auto"/>
        <w:jc w:val="both"/>
        <w:rPr>
          <w:rFonts w:cs="Arial"/>
          <w:color w:val="800080"/>
          <w:sz w:val="28"/>
          <w:szCs w:val="32"/>
        </w:rPr>
      </w:pPr>
      <w:r>
        <w:rPr>
          <w:rFonts w:cs="Arial"/>
          <w:sz w:val="28"/>
          <w:szCs w:val="32"/>
        </w:rPr>
        <w:t xml:space="preserve">Teminat paketinin dışında bırakılan hizmetlerin tümünü cepten ödüyoruz. Teminat paketi her geçen gün küçülüyor. </w:t>
      </w:r>
    </w:p>
    <w:p w:rsidR="00AD64F1" w:rsidRPr="00AC5B39" w:rsidRDefault="0001517F" w:rsidP="00AC5B39">
      <w:pPr>
        <w:pStyle w:val="ListeParagraf"/>
        <w:widowControl w:val="0"/>
        <w:numPr>
          <w:ilvl w:val="0"/>
          <w:numId w:val="3"/>
        </w:numPr>
        <w:autoSpaceDE w:val="0"/>
        <w:autoSpaceDN w:val="0"/>
        <w:adjustRightInd w:val="0"/>
        <w:spacing w:before="60" w:after="60" w:line="259" w:lineRule="auto"/>
        <w:jc w:val="both"/>
        <w:rPr>
          <w:rFonts w:cs="Arial"/>
          <w:color w:val="800080"/>
          <w:sz w:val="28"/>
          <w:szCs w:val="32"/>
        </w:rPr>
      </w:pPr>
      <w:r>
        <w:rPr>
          <w:rFonts w:cs="Arial"/>
          <w:sz w:val="28"/>
          <w:szCs w:val="32"/>
        </w:rPr>
        <w:t xml:space="preserve">Tüm bunlar yetmiyor, </w:t>
      </w:r>
      <w:r w:rsidR="00AC5B39">
        <w:rPr>
          <w:rFonts w:cs="Arial"/>
          <w:sz w:val="28"/>
          <w:szCs w:val="32"/>
        </w:rPr>
        <w:t xml:space="preserve">bir de özel sağlık sigortası yaptırın deniliyor. </w:t>
      </w:r>
    </w:p>
    <w:p w:rsidR="00AD64F1" w:rsidRPr="00D94707" w:rsidRDefault="00055DF5" w:rsidP="005A2522">
      <w:pPr>
        <w:widowControl w:val="0"/>
        <w:autoSpaceDE w:val="0"/>
        <w:autoSpaceDN w:val="0"/>
        <w:adjustRightInd w:val="0"/>
        <w:spacing w:before="60" w:after="60" w:line="259" w:lineRule="auto"/>
        <w:jc w:val="both"/>
        <w:rPr>
          <w:rFonts w:cs="Arial"/>
          <w:b/>
          <w:bCs/>
          <w:color w:val="0000FF"/>
          <w:sz w:val="32"/>
          <w:szCs w:val="32"/>
          <w:lang w:val="en-US"/>
        </w:rPr>
      </w:pPr>
      <w:r w:rsidRPr="00D94707">
        <w:rPr>
          <w:rFonts w:cs="Calibri"/>
          <w:b/>
          <w:i/>
          <w:noProof/>
          <w:color w:val="C00000"/>
          <w:sz w:val="32"/>
          <w:szCs w:val="32"/>
          <w:lang w:eastAsia="tr-TR"/>
        </w:rPr>
        <w:lastRenderedPageBreak/>
        <w:drawing>
          <wp:inline distT="0" distB="0" distL="0" distR="0">
            <wp:extent cx="1019175" cy="11620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inline>
        </w:drawing>
      </w:r>
    </w:p>
    <w:p w:rsidR="00AD64F1" w:rsidRPr="00D94707" w:rsidRDefault="00AD64F1" w:rsidP="005A2522">
      <w:pPr>
        <w:widowControl w:val="0"/>
        <w:autoSpaceDE w:val="0"/>
        <w:autoSpaceDN w:val="0"/>
        <w:adjustRightInd w:val="0"/>
        <w:spacing w:before="60" w:after="60" w:line="259" w:lineRule="auto"/>
        <w:jc w:val="both"/>
        <w:rPr>
          <w:rFonts w:cs="Arial"/>
          <w:b/>
          <w:bCs/>
          <w:color w:val="0000FF"/>
          <w:sz w:val="32"/>
          <w:szCs w:val="32"/>
          <w:lang w:val="es-ES"/>
        </w:rPr>
      </w:pPr>
      <w:r w:rsidRPr="00D94707">
        <w:rPr>
          <w:rFonts w:cs="Arial"/>
          <w:b/>
          <w:bCs/>
          <w:color w:val="0000FF"/>
          <w:sz w:val="32"/>
          <w:szCs w:val="32"/>
          <w:lang w:val="es-ES"/>
        </w:rPr>
        <w:t>SAĞLIK HARCAMALARI ARTIYOR… YA NİTELİK!!!</w:t>
      </w:r>
    </w:p>
    <w:p w:rsidR="00AD64F1" w:rsidRPr="00AC5B39" w:rsidRDefault="00AD64F1"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AC5B39">
        <w:rPr>
          <w:rFonts w:cs="Arial"/>
          <w:bCs/>
          <w:sz w:val="28"/>
          <w:szCs w:val="32"/>
        </w:rPr>
        <w:t>Erişim artıyor!!! Daha çok muayene, daha çok tetkik, daha çok ameliyat, daha çok tedavi girişimleri, daha çok ilaç… Tüm bunlar şifa için mi, yoksa bedenlerimiz üzerimizden para mı kazanılıyor… Endişeliyiz, kaygılıyız…</w:t>
      </w:r>
    </w:p>
    <w:p w:rsidR="00AD64F1" w:rsidRPr="00AC5B39" w:rsidRDefault="00AD64F1"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AC5B39">
        <w:rPr>
          <w:rFonts w:cs="Arial"/>
          <w:bCs/>
          <w:sz w:val="28"/>
          <w:szCs w:val="32"/>
          <w:lang w:val="en-US"/>
        </w:rPr>
        <w:t>Hastanelere daha çok uğruyoruz, neredeyse buralarda yaşıyoruz… Tıp kurumlarına bağımlı hale geliyoruz…</w:t>
      </w:r>
    </w:p>
    <w:p w:rsidR="00AD64F1" w:rsidRPr="00AC5B39" w:rsidRDefault="001455A1"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AC5B39">
        <w:rPr>
          <w:rFonts w:cs="Arial"/>
          <w:bCs/>
          <w:sz w:val="28"/>
          <w:szCs w:val="32"/>
          <w:lang w:val="en-US"/>
        </w:rPr>
        <w:t>OECD</w:t>
      </w:r>
      <w:r w:rsidR="00AD64F1" w:rsidRPr="00AC5B39">
        <w:rPr>
          <w:rFonts w:cs="Arial"/>
          <w:bCs/>
          <w:sz w:val="28"/>
          <w:szCs w:val="32"/>
          <w:lang w:val="en-US"/>
        </w:rPr>
        <w:t xml:space="preserve"> ülkelerine göre kıyasladığımızda kişi başına bilgisayarlı tomografi, MR vb. </w:t>
      </w:r>
      <w:r w:rsidR="003A210B" w:rsidRPr="00AC5B39">
        <w:rPr>
          <w:rFonts w:cs="Arial"/>
          <w:bCs/>
          <w:sz w:val="28"/>
          <w:szCs w:val="32"/>
          <w:lang w:val="en-US"/>
        </w:rPr>
        <w:t xml:space="preserve">tetkikleri </w:t>
      </w:r>
      <w:r w:rsidR="00AD64F1" w:rsidRPr="00AC5B39">
        <w:rPr>
          <w:rFonts w:cs="Arial"/>
          <w:bCs/>
          <w:sz w:val="28"/>
          <w:szCs w:val="32"/>
          <w:lang w:val="en-US"/>
        </w:rPr>
        <w:t>daha fazla yaptırıyoruz… Göğüs ağrısı veya doğum vb. neden</w:t>
      </w:r>
      <w:r w:rsidRPr="00AC5B39">
        <w:rPr>
          <w:rFonts w:cs="Arial"/>
          <w:bCs/>
          <w:sz w:val="28"/>
          <w:szCs w:val="32"/>
          <w:lang w:val="en-US"/>
        </w:rPr>
        <w:t>lerle</w:t>
      </w:r>
      <w:r w:rsidR="00AD64F1" w:rsidRPr="00AC5B39">
        <w:rPr>
          <w:rFonts w:cs="Arial"/>
          <w:bCs/>
          <w:sz w:val="28"/>
          <w:szCs w:val="32"/>
          <w:lang w:val="en-US"/>
        </w:rPr>
        <w:t xml:space="preserve">  hastaneye yattığımızda, en kısa sürede taburcu ediliyoruz, para kazandırmadığımız dönem hemen kapı dışına ko</w:t>
      </w:r>
      <w:r w:rsidR="000008B8" w:rsidRPr="00AC5B39">
        <w:rPr>
          <w:rFonts w:cs="Arial"/>
          <w:bCs/>
          <w:sz w:val="28"/>
          <w:szCs w:val="32"/>
          <w:lang w:val="en-US"/>
        </w:rPr>
        <w:t>n</w:t>
      </w:r>
      <w:r w:rsidR="00AD64F1" w:rsidRPr="00AC5B39">
        <w:rPr>
          <w:rFonts w:cs="Arial"/>
          <w:bCs/>
          <w:sz w:val="28"/>
          <w:szCs w:val="32"/>
          <w:lang w:val="en-US"/>
        </w:rPr>
        <w:t>uluyoruz… Kalp krizi, felç gibi ciddi şikayetler ile hastaneye yattığımızda daha fazla ölüyoruz… Yapılan anj</w:t>
      </w:r>
      <w:r w:rsidRPr="00AC5B39">
        <w:rPr>
          <w:rFonts w:cs="Arial"/>
          <w:bCs/>
          <w:sz w:val="28"/>
          <w:szCs w:val="32"/>
          <w:lang w:val="en-US"/>
        </w:rPr>
        <w:t>i</w:t>
      </w:r>
      <w:r w:rsidR="00AD64F1" w:rsidRPr="00AC5B39">
        <w:rPr>
          <w:rFonts w:cs="Arial"/>
          <w:bCs/>
          <w:sz w:val="28"/>
          <w:szCs w:val="32"/>
          <w:lang w:val="en-US"/>
        </w:rPr>
        <w:t xml:space="preserve">o sonrası </w:t>
      </w:r>
      <w:r w:rsidR="000008B8" w:rsidRPr="00AC5B39">
        <w:rPr>
          <w:rFonts w:cs="Arial"/>
          <w:bCs/>
          <w:sz w:val="28"/>
          <w:szCs w:val="32"/>
          <w:lang w:val="en-US"/>
        </w:rPr>
        <w:t>çok daha fazla</w:t>
      </w:r>
      <w:r w:rsidR="000008B8" w:rsidRPr="00AC5B39">
        <w:rPr>
          <w:rFonts w:cs="Arial"/>
          <w:bCs/>
          <w:color w:val="800080"/>
          <w:sz w:val="28"/>
          <w:szCs w:val="32"/>
          <w:lang w:val="en-US"/>
        </w:rPr>
        <w:t xml:space="preserve"> </w:t>
      </w:r>
      <w:r w:rsidR="00AD64F1" w:rsidRPr="00AC5B39">
        <w:rPr>
          <w:rFonts w:cs="Arial"/>
          <w:bCs/>
          <w:sz w:val="28"/>
          <w:szCs w:val="32"/>
          <w:lang w:val="en-US"/>
        </w:rPr>
        <w:t>by-pass ameliyatına gidiyoruz… Normal doğumu unuttuk, neredeyse tüm doğumlar için sezaryan yaptır</w:t>
      </w:r>
      <w:r w:rsidRPr="00AC5B39">
        <w:rPr>
          <w:rFonts w:cs="Arial"/>
          <w:bCs/>
          <w:color w:val="800080"/>
          <w:sz w:val="28"/>
          <w:szCs w:val="32"/>
          <w:lang w:val="en-US"/>
        </w:rPr>
        <w:t>ı</w:t>
      </w:r>
      <w:r w:rsidR="00AD64F1" w:rsidRPr="00AC5B39">
        <w:rPr>
          <w:rFonts w:cs="Arial"/>
          <w:bCs/>
          <w:sz w:val="28"/>
          <w:szCs w:val="32"/>
          <w:lang w:val="en-US"/>
        </w:rPr>
        <w:t>yoruz…</w:t>
      </w:r>
    </w:p>
    <w:p w:rsidR="00AD64F1" w:rsidRPr="00AC5B39" w:rsidRDefault="00AD64F1"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AC5B39">
        <w:rPr>
          <w:rFonts w:cs="Arial"/>
          <w:bCs/>
          <w:sz w:val="28"/>
          <w:szCs w:val="32"/>
          <w:lang w:val="en-US"/>
        </w:rPr>
        <w:t xml:space="preserve">Çok fazla ilaç kullanıyoruz… Antibiyotikler, ağrı kesiciler, psikiyatrik ilaçlar, ülser ilaçları, vitaminler… Daha neler neler…  </w:t>
      </w:r>
    </w:p>
    <w:p w:rsidR="0074417D" w:rsidRPr="0074417D" w:rsidRDefault="0074417D"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Pr>
          <w:rFonts w:cs="Calibri"/>
          <w:sz w:val="28"/>
        </w:rPr>
        <w:t xml:space="preserve">Toplum ve birey kendi sağlığına sahip çıkamaz kılınıyor, sağlık algısı çarpıtılıyor, tıp kurumlarına bağımlı kılınıyor. </w:t>
      </w:r>
    </w:p>
    <w:p w:rsidR="0074417D" w:rsidRPr="0074417D" w:rsidRDefault="0074417D"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74417D">
        <w:rPr>
          <w:rFonts w:cs="Calibri"/>
          <w:sz w:val="28"/>
        </w:rPr>
        <w:t xml:space="preserve">Geleneksel tıp dini referanslarla kurumsallaştırılıyor ve </w:t>
      </w:r>
      <w:r>
        <w:rPr>
          <w:rFonts w:cs="Calibri"/>
          <w:sz w:val="28"/>
        </w:rPr>
        <w:t>piyasaya açılıyor.</w:t>
      </w:r>
    </w:p>
    <w:p w:rsidR="0074417D" w:rsidRPr="0074417D" w:rsidRDefault="00AD64F1"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74417D">
        <w:rPr>
          <w:rFonts w:cs="Arial"/>
          <w:bCs/>
          <w:sz w:val="28"/>
          <w:szCs w:val="32"/>
          <w:lang w:val="en-US"/>
        </w:rPr>
        <w:t>Sağlıkçı yetiştiren okullların kontenjanları artırılıyor, tıka basa dolduruluyor… Nitelikli yetişeceklerinden endişe ediyoruz…</w:t>
      </w:r>
    </w:p>
    <w:p w:rsidR="00AD64F1" w:rsidRPr="00AC5B39" w:rsidRDefault="0074417D"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Pr>
          <w:rFonts w:cs="Arial"/>
          <w:bCs/>
          <w:sz w:val="28"/>
          <w:szCs w:val="32"/>
          <w:lang w:val="en-US"/>
        </w:rPr>
        <w:t>Üniversite hastaneleri borçlarını çeviremiyor…</w:t>
      </w:r>
    </w:p>
    <w:p w:rsidR="00027AA6" w:rsidRPr="00AC5B39" w:rsidRDefault="00AD64F1"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AC5B39">
        <w:rPr>
          <w:rFonts w:cs="Arial"/>
          <w:bCs/>
          <w:sz w:val="28"/>
          <w:szCs w:val="32"/>
        </w:rPr>
        <w:t>Dahası hastanelere, sağlıkçılara güvenimiz her geçen gün zedeleniyor… İlişkilerimiz b</w:t>
      </w:r>
      <w:r w:rsidR="001455A1" w:rsidRPr="00AC5B39">
        <w:rPr>
          <w:rFonts w:cs="Arial"/>
          <w:bCs/>
          <w:sz w:val="28"/>
          <w:szCs w:val="32"/>
        </w:rPr>
        <w:t>ozuluyor, aramızdaki çatışmalar</w:t>
      </w:r>
      <w:r w:rsidRPr="00AC5B39">
        <w:rPr>
          <w:rFonts w:cs="Arial"/>
          <w:bCs/>
          <w:sz w:val="28"/>
          <w:szCs w:val="32"/>
        </w:rPr>
        <w:t xml:space="preserve"> artıyor, şiddete varan sürtüşmelerimiz oluyor…</w:t>
      </w:r>
    </w:p>
    <w:p w:rsidR="00031DC4" w:rsidRPr="00031DC4" w:rsidRDefault="00027AA6"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AC5B39">
        <w:rPr>
          <w:rFonts w:cs="Arial"/>
          <w:bCs/>
          <w:sz w:val="28"/>
          <w:szCs w:val="32"/>
        </w:rPr>
        <w:t>Sağlık çalışan</w:t>
      </w:r>
      <w:r w:rsidR="00031DC4">
        <w:rPr>
          <w:rFonts w:cs="Arial"/>
          <w:bCs/>
          <w:sz w:val="28"/>
          <w:szCs w:val="32"/>
        </w:rPr>
        <w:t xml:space="preserve">ları tükeniyor, intihar ediyor </w:t>
      </w:r>
      <w:r w:rsidR="00031DC4" w:rsidRPr="00031DC4">
        <w:rPr>
          <w:rFonts w:cs="Arial"/>
          <w:bCs/>
          <w:i/>
          <w:sz w:val="28"/>
          <w:szCs w:val="32"/>
        </w:rPr>
        <w:t>(</w:t>
      </w:r>
      <w:r w:rsidRPr="00031DC4">
        <w:rPr>
          <w:rFonts w:cs="Arial"/>
          <w:bCs/>
          <w:i/>
          <w:sz w:val="28"/>
          <w:szCs w:val="32"/>
        </w:rPr>
        <w:t>Son üç yılda 431 sağlık çalışanı</w:t>
      </w:r>
      <w:r w:rsidR="0074417D">
        <w:rPr>
          <w:rFonts w:cs="Arial"/>
          <w:bCs/>
          <w:i/>
          <w:sz w:val="28"/>
          <w:szCs w:val="32"/>
        </w:rPr>
        <w:t>nın</w:t>
      </w:r>
      <w:r w:rsidRPr="00031DC4">
        <w:rPr>
          <w:rFonts w:cs="Arial"/>
          <w:bCs/>
          <w:i/>
          <w:sz w:val="28"/>
          <w:szCs w:val="32"/>
        </w:rPr>
        <w:t xml:space="preserve"> intihar ederek yaşamına s</w:t>
      </w:r>
      <w:r w:rsidR="00AC5B39" w:rsidRPr="00031DC4">
        <w:rPr>
          <w:rFonts w:cs="Arial"/>
          <w:bCs/>
          <w:i/>
          <w:sz w:val="28"/>
          <w:szCs w:val="32"/>
        </w:rPr>
        <w:t>o</w:t>
      </w:r>
      <w:r w:rsidRPr="00031DC4">
        <w:rPr>
          <w:rFonts w:cs="Arial"/>
          <w:bCs/>
          <w:i/>
          <w:sz w:val="28"/>
          <w:szCs w:val="32"/>
        </w:rPr>
        <w:t>n verdi</w:t>
      </w:r>
      <w:r w:rsidR="0074417D">
        <w:rPr>
          <w:rFonts w:cs="Arial"/>
          <w:bCs/>
          <w:i/>
          <w:sz w:val="28"/>
          <w:szCs w:val="32"/>
        </w:rPr>
        <w:t>ği TBMM’nde itiraf edildi</w:t>
      </w:r>
      <w:r w:rsidR="00031DC4" w:rsidRPr="00031DC4">
        <w:rPr>
          <w:rFonts w:cs="Arial"/>
          <w:bCs/>
          <w:i/>
          <w:sz w:val="28"/>
          <w:szCs w:val="32"/>
        </w:rPr>
        <w:t>)</w:t>
      </w:r>
      <w:r w:rsidRPr="00031DC4">
        <w:rPr>
          <w:rFonts w:cs="Arial"/>
          <w:bCs/>
          <w:i/>
          <w:sz w:val="28"/>
          <w:szCs w:val="32"/>
        </w:rPr>
        <w:t>.</w:t>
      </w:r>
    </w:p>
    <w:p w:rsidR="00AD64F1" w:rsidRPr="00031DC4" w:rsidRDefault="00031DC4" w:rsidP="00834997">
      <w:pPr>
        <w:pStyle w:val="ListeParagraf"/>
        <w:widowControl w:val="0"/>
        <w:numPr>
          <w:ilvl w:val="0"/>
          <w:numId w:val="12"/>
        </w:numPr>
        <w:autoSpaceDE w:val="0"/>
        <w:autoSpaceDN w:val="0"/>
        <w:adjustRightInd w:val="0"/>
        <w:spacing w:before="120" w:after="120" w:line="259" w:lineRule="auto"/>
        <w:jc w:val="both"/>
        <w:rPr>
          <w:rFonts w:cs="Arial"/>
          <w:bCs/>
          <w:sz w:val="28"/>
          <w:szCs w:val="32"/>
          <w:lang w:val="en-US"/>
        </w:rPr>
      </w:pPr>
      <w:r w:rsidRPr="00031DC4">
        <w:rPr>
          <w:rFonts w:cs="Arial"/>
          <w:bCs/>
          <w:sz w:val="28"/>
          <w:szCs w:val="32"/>
        </w:rPr>
        <w:t>Sağlık çalışanlarına yönelik şiddet artıyor</w:t>
      </w:r>
      <w:r w:rsidR="00834997">
        <w:rPr>
          <w:rFonts w:cs="Arial"/>
          <w:bCs/>
          <w:sz w:val="28"/>
          <w:szCs w:val="32"/>
        </w:rPr>
        <w:t>...</w:t>
      </w:r>
    </w:p>
    <w:p w:rsidR="00AC5B39" w:rsidRDefault="00AC5B39" w:rsidP="005A2522">
      <w:pPr>
        <w:widowControl w:val="0"/>
        <w:autoSpaceDE w:val="0"/>
        <w:autoSpaceDN w:val="0"/>
        <w:adjustRightInd w:val="0"/>
        <w:spacing w:before="60" w:after="60" w:line="259" w:lineRule="auto"/>
        <w:jc w:val="both"/>
        <w:rPr>
          <w:rFonts w:cs="Arial"/>
          <w:b/>
          <w:bCs/>
          <w:color w:val="0000FF"/>
          <w:sz w:val="28"/>
          <w:szCs w:val="32"/>
          <w:lang w:val="en-US"/>
        </w:rPr>
      </w:pPr>
    </w:p>
    <w:p w:rsidR="00AC5B39" w:rsidRDefault="00AC5B39" w:rsidP="005A2522">
      <w:pPr>
        <w:widowControl w:val="0"/>
        <w:autoSpaceDE w:val="0"/>
        <w:autoSpaceDN w:val="0"/>
        <w:adjustRightInd w:val="0"/>
        <w:spacing w:before="60" w:after="60" w:line="259" w:lineRule="auto"/>
        <w:jc w:val="both"/>
        <w:rPr>
          <w:rFonts w:cs="Arial"/>
          <w:b/>
          <w:bCs/>
          <w:color w:val="0000FF"/>
          <w:sz w:val="28"/>
          <w:szCs w:val="32"/>
          <w:lang w:val="en-US"/>
        </w:rPr>
      </w:pPr>
    </w:p>
    <w:p w:rsidR="00AC5B39" w:rsidRDefault="00AC5B39" w:rsidP="005A2522">
      <w:pPr>
        <w:widowControl w:val="0"/>
        <w:autoSpaceDE w:val="0"/>
        <w:autoSpaceDN w:val="0"/>
        <w:adjustRightInd w:val="0"/>
        <w:spacing w:before="60" w:after="60" w:line="259" w:lineRule="auto"/>
        <w:jc w:val="both"/>
        <w:rPr>
          <w:rFonts w:cs="Arial"/>
          <w:b/>
          <w:bCs/>
          <w:color w:val="0000FF"/>
          <w:sz w:val="28"/>
          <w:szCs w:val="32"/>
          <w:lang w:val="en-US"/>
        </w:rPr>
      </w:pPr>
    </w:p>
    <w:p w:rsidR="00AC5B39" w:rsidRDefault="00AC5B39" w:rsidP="005A2522">
      <w:pPr>
        <w:widowControl w:val="0"/>
        <w:autoSpaceDE w:val="0"/>
        <w:autoSpaceDN w:val="0"/>
        <w:adjustRightInd w:val="0"/>
        <w:spacing w:before="60" w:after="60" w:line="259" w:lineRule="auto"/>
        <w:jc w:val="both"/>
        <w:rPr>
          <w:rFonts w:cs="Arial"/>
          <w:b/>
          <w:bCs/>
          <w:color w:val="0000FF"/>
          <w:sz w:val="28"/>
          <w:szCs w:val="32"/>
          <w:lang w:val="en-US"/>
        </w:rPr>
      </w:pPr>
    </w:p>
    <w:p w:rsidR="00AD64F1" w:rsidRPr="00AC5B39" w:rsidRDefault="00AD64F1" w:rsidP="005A2522">
      <w:pPr>
        <w:widowControl w:val="0"/>
        <w:autoSpaceDE w:val="0"/>
        <w:autoSpaceDN w:val="0"/>
        <w:adjustRightInd w:val="0"/>
        <w:spacing w:before="60" w:after="60" w:line="259" w:lineRule="auto"/>
        <w:jc w:val="both"/>
        <w:rPr>
          <w:rFonts w:cs="Arial"/>
          <w:b/>
          <w:bCs/>
          <w:color w:val="0000FF"/>
          <w:sz w:val="28"/>
          <w:szCs w:val="32"/>
          <w:lang w:val="en-US"/>
        </w:rPr>
      </w:pPr>
    </w:p>
    <w:p w:rsidR="00AD64F1" w:rsidRPr="00D94707" w:rsidRDefault="00055DF5" w:rsidP="005A2522">
      <w:pPr>
        <w:widowControl w:val="0"/>
        <w:autoSpaceDE w:val="0"/>
        <w:autoSpaceDN w:val="0"/>
        <w:adjustRightInd w:val="0"/>
        <w:spacing w:before="60" w:after="60" w:line="259" w:lineRule="auto"/>
        <w:jc w:val="both"/>
        <w:rPr>
          <w:rFonts w:cs="Arial"/>
          <w:b/>
          <w:bCs/>
          <w:color w:val="0000FF"/>
          <w:sz w:val="32"/>
          <w:szCs w:val="32"/>
          <w:lang w:val="en-US"/>
        </w:rPr>
      </w:pPr>
      <w:r w:rsidRPr="00D94707">
        <w:rPr>
          <w:rFonts w:cs="Calibri"/>
          <w:b/>
          <w:i/>
          <w:noProof/>
          <w:color w:val="C00000"/>
          <w:sz w:val="32"/>
          <w:szCs w:val="32"/>
          <w:lang w:eastAsia="tr-TR"/>
        </w:rPr>
        <w:drawing>
          <wp:inline distT="0" distB="0" distL="0" distR="0">
            <wp:extent cx="1019175" cy="11620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inline>
        </w:drawing>
      </w:r>
    </w:p>
    <w:p w:rsidR="00D94707" w:rsidRDefault="00D94707" w:rsidP="005A2522">
      <w:pPr>
        <w:widowControl w:val="0"/>
        <w:autoSpaceDE w:val="0"/>
        <w:autoSpaceDN w:val="0"/>
        <w:adjustRightInd w:val="0"/>
        <w:spacing w:before="60" w:after="60" w:line="259" w:lineRule="auto"/>
        <w:jc w:val="both"/>
        <w:rPr>
          <w:rFonts w:cs="Arial"/>
          <w:b/>
          <w:bCs/>
          <w:color w:val="0000FF"/>
          <w:sz w:val="32"/>
          <w:szCs w:val="32"/>
          <w:lang w:val="en-US"/>
        </w:rPr>
      </w:pPr>
    </w:p>
    <w:p w:rsidR="00AD64F1" w:rsidRPr="00D94707" w:rsidRDefault="00AD64F1" w:rsidP="005A2522">
      <w:pPr>
        <w:widowControl w:val="0"/>
        <w:autoSpaceDE w:val="0"/>
        <w:autoSpaceDN w:val="0"/>
        <w:adjustRightInd w:val="0"/>
        <w:spacing w:before="60" w:after="60" w:line="259" w:lineRule="auto"/>
        <w:jc w:val="both"/>
        <w:rPr>
          <w:rFonts w:cs="Arial"/>
          <w:b/>
          <w:bCs/>
          <w:color w:val="0000FF"/>
          <w:sz w:val="32"/>
          <w:szCs w:val="32"/>
          <w:lang w:val="en-US"/>
        </w:rPr>
      </w:pPr>
      <w:r w:rsidRPr="00D94707">
        <w:rPr>
          <w:rFonts w:cs="Arial"/>
          <w:b/>
          <w:bCs/>
          <w:color w:val="0000FF"/>
          <w:sz w:val="32"/>
          <w:szCs w:val="32"/>
          <w:lang w:val="en-US"/>
        </w:rPr>
        <w:t>HALKLARIN DEMOKRATİK İKTİDARINDA SAĞLIK</w:t>
      </w:r>
    </w:p>
    <w:p w:rsidR="00D94707" w:rsidRDefault="00D94707" w:rsidP="00EB2A51">
      <w:pPr>
        <w:widowControl w:val="0"/>
        <w:autoSpaceDE w:val="0"/>
        <w:autoSpaceDN w:val="0"/>
        <w:adjustRightInd w:val="0"/>
        <w:spacing w:before="60" w:after="60" w:line="259" w:lineRule="auto"/>
        <w:rPr>
          <w:rFonts w:cs="Segoe UI"/>
          <w:color w:val="000000"/>
          <w:sz w:val="32"/>
          <w:szCs w:val="32"/>
          <w:lang w:eastAsia="tr-TR"/>
        </w:rPr>
      </w:pPr>
    </w:p>
    <w:p w:rsidR="00AC5B39" w:rsidRDefault="00AD64F1" w:rsidP="00EB2A51">
      <w:pPr>
        <w:widowControl w:val="0"/>
        <w:autoSpaceDE w:val="0"/>
        <w:autoSpaceDN w:val="0"/>
        <w:adjustRightInd w:val="0"/>
        <w:spacing w:before="60" w:after="60" w:line="259" w:lineRule="auto"/>
        <w:rPr>
          <w:rFonts w:cs="Arial"/>
          <w:b/>
          <w:bCs/>
          <w:color w:val="0000FF"/>
          <w:sz w:val="32"/>
          <w:szCs w:val="32"/>
          <w:lang w:val="en-US"/>
        </w:rPr>
      </w:pPr>
      <w:r w:rsidRPr="00D94707">
        <w:rPr>
          <w:rFonts w:cs="Segoe UI"/>
          <w:color w:val="000000"/>
          <w:sz w:val="32"/>
          <w:szCs w:val="32"/>
          <w:lang w:eastAsia="tr-TR"/>
        </w:rPr>
        <w:t xml:space="preserve">Sağlıksızlık yaratan toplumsal düzenin çaresi </w:t>
      </w:r>
      <w:r w:rsidR="001455A1" w:rsidRPr="00D94707">
        <w:rPr>
          <w:rFonts w:cs="Segoe UI"/>
          <w:color w:val="000000"/>
          <w:sz w:val="32"/>
          <w:szCs w:val="32"/>
          <w:lang w:eastAsia="tr-TR"/>
        </w:rPr>
        <w:t>niteliğinde</w:t>
      </w:r>
      <w:r w:rsidRPr="00D94707">
        <w:rPr>
          <w:rFonts w:cs="Arial"/>
          <w:b/>
          <w:i/>
          <w:color w:val="C00000"/>
          <w:sz w:val="32"/>
          <w:szCs w:val="32"/>
        </w:rPr>
        <w:t xml:space="preserve"> </w:t>
      </w:r>
      <w:r w:rsidRPr="00D94707">
        <w:rPr>
          <w:rFonts w:cs="Arial"/>
          <w:b/>
          <w:color w:val="C00000"/>
          <w:sz w:val="32"/>
          <w:szCs w:val="32"/>
        </w:rPr>
        <w:t>“YENİ YAŞAM” - “BÜYÜK İNSANLIK”</w:t>
      </w:r>
      <w:r w:rsidRPr="00D94707">
        <w:rPr>
          <w:rFonts w:cs="Arial"/>
          <w:b/>
          <w:bCs/>
          <w:i/>
          <w:color w:val="C00000"/>
          <w:sz w:val="32"/>
          <w:szCs w:val="32"/>
          <w:lang w:val="en-US"/>
        </w:rPr>
        <w:t xml:space="preserve">  </w:t>
      </w:r>
      <w:r w:rsidRPr="00D94707">
        <w:rPr>
          <w:rFonts w:cs="Arial"/>
          <w:bCs/>
          <w:sz w:val="32"/>
          <w:szCs w:val="32"/>
          <w:lang w:val="en-US"/>
        </w:rPr>
        <w:t>programını hazırladık</w:t>
      </w:r>
      <w:r w:rsidRPr="00D94707">
        <w:rPr>
          <w:rFonts w:cs="Segoe UI"/>
          <w:color w:val="000000"/>
          <w:sz w:val="32"/>
          <w:szCs w:val="32"/>
          <w:lang w:eastAsia="tr-TR"/>
        </w:rPr>
        <w:t xml:space="preserve">... Bu program ile </w:t>
      </w:r>
      <w:r w:rsidRPr="00D94707">
        <w:rPr>
          <w:rFonts w:cs="Arial"/>
          <w:bCs/>
          <w:sz w:val="32"/>
          <w:szCs w:val="32"/>
          <w:lang w:val="en-US"/>
        </w:rPr>
        <w:t xml:space="preserve">her yurttaşın eşit ve özgür olduğu, yaşadığı günün ve geleceğinin toplumsal güvence altında olduğu bir toplumsal düzeni </w:t>
      </w:r>
      <w:r w:rsidR="001455A1" w:rsidRPr="00D94707">
        <w:rPr>
          <w:rFonts w:cs="Segoe UI"/>
          <w:color w:val="000000"/>
          <w:sz w:val="32"/>
          <w:szCs w:val="32"/>
          <w:lang w:eastAsia="tr-TR"/>
        </w:rPr>
        <w:t>yurt</w:t>
      </w:r>
      <w:r w:rsidRPr="00D94707">
        <w:rPr>
          <w:rFonts w:cs="Segoe UI"/>
          <w:color w:val="000000"/>
          <w:sz w:val="32"/>
          <w:szCs w:val="32"/>
          <w:lang w:eastAsia="tr-TR"/>
        </w:rPr>
        <w:t xml:space="preserve">taşlarla, emekçilerle birlikte </w:t>
      </w:r>
      <w:r w:rsidR="003A210B" w:rsidRPr="00D94707">
        <w:rPr>
          <w:rFonts w:cs="Arial"/>
          <w:bCs/>
          <w:sz w:val="32"/>
          <w:szCs w:val="32"/>
          <w:lang w:val="en-US"/>
        </w:rPr>
        <w:t>inşa edeceğiz…</w:t>
      </w:r>
      <w:r w:rsidRPr="00D94707">
        <w:rPr>
          <w:rFonts w:cs="Arial"/>
          <w:bCs/>
          <w:sz w:val="32"/>
          <w:szCs w:val="32"/>
          <w:lang w:val="en-US"/>
        </w:rPr>
        <w:t xml:space="preserve"> Sağlıksızlık yaratan, hastalık üreten koşullar birer birer ortadan kalkacak… Sağlık gelecek, sağlıklı yaşam gelecek… </w:t>
      </w:r>
      <w:r w:rsidRPr="00D94707">
        <w:rPr>
          <w:rFonts w:cs="Arial"/>
          <w:b/>
          <w:bCs/>
          <w:color w:val="C00000"/>
          <w:sz w:val="32"/>
          <w:szCs w:val="32"/>
          <w:lang w:val="en-US"/>
        </w:rPr>
        <w:br/>
      </w: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D64F1" w:rsidRPr="00D94707" w:rsidRDefault="00AD64F1"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AC5B39" w:rsidRDefault="00AC5B39" w:rsidP="00EB2A51">
      <w:pPr>
        <w:widowControl w:val="0"/>
        <w:autoSpaceDE w:val="0"/>
        <w:autoSpaceDN w:val="0"/>
        <w:adjustRightInd w:val="0"/>
        <w:spacing w:before="60" w:after="60" w:line="259" w:lineRule="auto"/>
        <w:rPr>
          <w:rFonts w:cs="Arial"/>
          <w:b/>
          <w:bCs/>
          <w:color w:val="0000FF"/>
          <w:sz w:val="32"/>
          <w:szCs w:val="32"/>
          <w:lang w:val="en-US"/>
        </w:rPr>
      </w:pPr>
    </w:p>
    <w:p w:rsidR="00D94707" w:rsidRDefault="00D94707" w:rsidP="00EB2A51">
      <w:pPr>
        <w:widowControl w:val="0"/>
        <w:autoSpaceDE w:val="0"/>
        <w:autoSpaceDN w:val="0"/>
        <w:adjustRightInd w:val="0"/>
        <w:spacing w:before="60" w:after="60" w:line="259" w:lineRule="auto"/>
        <w:rPr>
          <w:rFonts w:cs="Arial"/>
          <w:b/>
          <w:bCs/>
          <w:color w:val="0000FF"/>
          <w:sz w:val="32"/>
          <w:szCs w:val="32"/>
          <w:lang w:val="en-US"/>
        </w:rPr>
      </w:pPr>
    </w:p>
    <w:p w:rsidR="00D94707" w:rsidRDefault="00D94707" w:rsidP="00EB2A51">
      <w:pPr>
        <w:widowControl w:val="0"/>
        <w:autoSpaceDE w:val="0"/>
        <w:autoSpaceDN w:val="0"/>
        <w:adjustRightInd w:val="0"/>
        <w:spacing w:before="60" w:after="60" w:line="259" w:lineRule="auto"/>
        <w:rPr>
          <w:rFonts w:cs="Arial"/>
          <w:b/>
          <w:bCs/>
          <w:color w:val="0000FF"/>
          <w:sz w:val="32"/>
          <w:szCs w:val="32"/>
          <w:lang w:val="en-US"/>
        </w:rPr>
      </w:pPr>
      <w:r w:rsidRPr="00D94707">
        <w:rPr>
          <w:rFonts w:cs="Calibri"/>
          <w:b/>
          <w:i/>
          <w:noProof/>
          <w:color w:val="C00000"/>
          <w:sz w:val="32"/>
          <w:szCs w:val="32"/>
          <w:lang w:eastAsia="tr-TR"/>
        </w:rPr>
        <w:lastRenderedPageBreak/>
        <w:drawing>
          <wp:inline distT="0" distB="0" distL="0" distR="0">
            <wp:extent cx="1019175" cy="1162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inline>
        </w:drawing>
      </w:r>
    </w:p>
    <w:p w:rsidR="00AD64F1" w:rsidRPr="00770F74" w:rsidRDefault="00AD64F1" w:rsidP="00EB2A51">
      <w:pPr>
        <w:widowControl w:val="0"/>
        <w:autoSpaceDE w:val="0"/>
        <w:autoSpaceDN w:val="0"/>
        <w:adjustRightInd w:val="0"/>
        <w:spacing w:before="60" w:after="60" w:line="259" w:lineRule="auto"/>
        <w:rPr>
          <w:rFonts w:cs="Arial"/>
          <w:b/>
          <w:bCs/>
          <w:color w:val="C00000"/>
          <w:sz w:val="28"/>
          <w:szCs w:val="32"/>
          <w:lang w:val="en-US"/>
        </w:rPr>
      </w:pPr>
      <w:r w:rsidRPr="00770F74">
        <w:rPr>
          <w:rFonts w:cs="Arial"/>
          <w:b/>
          <w:bCs/>
          <w:color w:val="0000FF"/>
          <w:sz w:val="28"/>
          <w:szCs w:val="32"/>
          <w:lang w:val="en-US"/>
        </w:rPr>
        <w:t>SAĞLIK HAKKI İÇİN</w:t>
      </w:r>
      <w:r w:rsidRPr="00770F74">
        <w:rPr>
          <w:rFonts w:cs="Arial"/>
          <w:b/>
          <w:bCs/>
          <w:color w:val="C00000"/>
          <w:sz w:val="28"/>
          <w:szCs w:val="32"/>
          <w:lang w:val="en-US"/>
        </w:rPr>
        <w:t xml:space="preserve"> </w:t>
      </w:r>
      <w:r w:rsidRPr="00770F74">
        <w:rPr>
          <w:rFonts w:cs="Segoe UI"/>
          <w:b/>
          <w:color w:val="C00000"/>
          <w:sz w:val="28"/>
          <w:szCs w:val="32"/>
          <w:lang w:eastAsia="tr-TR"/>
        </w:rPr>
        <w:t>EŞİTLİKÇİ-ÖZGÜRLÜKÇÜ VE DEMOKRATİK SAĞLIK SİSTEMİ</w:t>
      </w:r>
    </w:p>
    <w:p w:rsidR="00AD64F1" w:rsidRPr="00770F74" w:rsidRDefault="00AD64F1" w:rsidP="00627B60">
      <w:pPr>
        <w:pStyle w:val="ListeParagraf"/>
        <w:numPr>
          <w:ilvl w:val="0"/>
          <w:numId w:val="17"/>
        </w:numPr>
        <w:shd w:val="clear" w:color="auto" w:fill="FFFFFF"/>
        <w:spacing w:before="120" w:after="120"/>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Ülkede yaşayan herkesin yararlanabileceği eşit, parasız, ulaşılabilir, nitelikli ve anadilinde sağlık hizmeti,</w:t>
      </w:r>
    </w:p>
    <w:p w:rsidR="00AD64F1" w:rsidRPr="00770F74" w:rsidRDefault="00AD64F1" w:rsidP="00627B60">
      <w:pPr>
        <w:pStyle w:val="ListeParagraf"/>
        <w:numPr>
          <w:ilvl w:val="0"/>
          <w:numId w:val="17"/>
        </w:numPr>
        <w:shd w:val="clear" w:color="auto" w:fill="FFFFFF"/>
        <w:spacing w:before="120" w:after="120"/>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Sağlık hizmetleri için prim uygulamasına son verilmesi,</w:t>
      </w:r>
    </w:p>
    <w:p w:rsidR="00AD64F1" w:rsidRPr="00770F74" w:rsidRDefault="00AD64F1" w:rsidP="00627B60">
      <w:pPr>
        <w:pStyle w:val="ListeParagraf"/>
        <w:numPr>
          <w:ilvl w:val="0"/>
          <w:numId w:val="17"/>
        </w:numPr>
        <w:shd w:val="clear" w:color="auto" w:fill="FFFFFF"/>
        <w:spacing w:before="120" w:after="120"/>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 xml:space="preserve">Sağlığın eşitsizlikleri giderici vergilerle (çok kazanandan çok alan) finanse edilmesi, </w:t>
      </w:r>
    </w:p>
    <w:p w:rsidR="00AD64F1" w:rsidRPr="00770F74" w:rsidRDefault="00AD64F1" w:rsidP="00627B60">
      <w:pPr>
        <w:pStyle w:val="ListeParagraf"/>
        <w:numPr>
          <w:ilvl w:val="0"/>
          <w:numId w:val="17"/>
        </w:numPr>
        <w:shd w:val="clear" w:color="auto" w:fill="FFFFFF"/>
        <w:spacing w:before="120" w:after="120"/>
        <w:jc w:val="both"/>
        <w:rPr>
          <w:rFonts w:asciiTheme="minorHAnsi" w:hAnsiTheme="minorHAnsi" w:cs="Arial"/>
          <w:color w:val="222222"/>
          <w:sz w:val="28"/>
          <w:szCs w:val="32"/>
          <w:lang w:eastAsia="en-GB"/>
        </w:rPr>
      </w:pPr>
      <w:r w:rsidRPr="00770F74">
        <w:rPr>
          <w:rFonts w:asciiTheme="minorHAnsi" w:hAnsiTheme="minorHAnsi" w:cs="Arial"/>
          <w:bCs/>
          <w:color w:val="222222"/>
          <w:sz w:val="28"/>
          <w:szCs w:val="32"/>
          <w:lang w:eastAsia="en-GB"/>
        </w:rPr>
        <w:t>İlave ücret,</w:t>
      </w:r>
      <w:r w:rsidRPr="00770F74">
        <w:rPr>
          <w:rFonts w:asciiTheme="minorHAnsi" w:hAnsiTheme="minorHAnsi" w:cs="Arial"/>
          <w:color w:val="222222"/>
          <w:sz w:val="28"/>
          <w:szCs w:val="32"/>
          <w:lang w:eastAsia="en-GB"/>
        </w:rPr>
        <w:t> katkı-katılım, fark ücreti ve her türlü cepten ödeme</w:t>
      </w:r>
      <w:r w:rsidR="000008B8" w:rsidRPr="00770F74">
        <w:rPr>
          <w:rFonts w:asciiTheme="minorHAnsi" w:hAnsiTheme="minorHAnsi" w:cs="Arial"/>
          <w:color w:val="222222"/>
          <w:sz w:val="28"/>
          <w:szCs w:val="32"/>
          <w:lang w:eastAsia="en-GB"/>
        </w:rPr>
        <w:t>nin</w:t>
      </w:r>
      <w:r w:rsidRPr="00770F74">
        <w:rPr>
          <w:rFonts w:asciiTheme="minorHAnsi" w:hAnsiTheme="minorHAnsi" w:cs="Arial"/>
          <w:color w:val="222222"/>
          <w:sz w:val="28"/>
          <w:szCs w:val="32"/>
          <w:lang w:eastAsia="en-GB"/>
        </w:rPr>
        <w:t xml:space="preserve"> kaldırılması,</w:t>
      </w:r>
    </w:p>
    <w:p w:rsidR="00770F74" w:rsidRPr="00770F74" w:rsidRDefault="00770F74" w:rsidP="00770F74">
      <w:pPr>
        <w:pStyle w:val="ListeParagraf"/>
        <w:numPr>
          <w:ilvl w:val="0"/>
          <w:numId w:val="17"/>
        </w:numPr>
        <w:spacing w:before="120" w:after="120"/>
        <w:rPr>
          <w:rFonts w:asciiTheme="minorHAnsi" w:hAnsiTheme="minorHAnsi"/>
          <w:color w:val="212121"/>
          <w:sz w:val="28"/>
          <w:szCs w:val="23"/>
          <w:shd w:val="clear" w:color="auto" w:fill="FFFFFF"/>
        </w:rPr>
      </w:pPr>
      <w:r>
        <w:rPr>
          <w:rFonts w:asciiTheme="minorHAnsi" w:hAnsiTheme="minorHAnsi"/>
          <w:color w:val="212121"/>
          <w:sz w:val="28"/>
          <w:szCs w:val="23"/>
          <w:shd w:val="clear" w:color="auto" w:fill="FFFFFF"/>
        </w:rPr>
        <w:t>Ş</w:t>
      </w:r>
      <w:r w:rsidRPr="00770F74">
        <w:rPr>
          <w:rFonts w:asciiTheme="minorHAnsi" w:hAnsiTheme="minorHAnsi"/>
          <w:color w:val="212121"/>
          <w:sz w:val="28"/>
          <w:szCs w:val="23"/>
          <w:shd w:val="clear" w:color="auto" w:fill="FFFFFF"/>
        </w:rPr>
        <w:t>ehir hasta</w:t>
      </w:r>
      <w:r>
        <w:rPr>
          <w:rFonts w:asciiTheme="minorHAnsi" w:hAnsiTheme="minorHAnsi"/>
          <w:color w:val="212121"/>
          <w:sz w:val="28"/>
          <w:szCs w:val="23"/>
          <w:shd w:val="clear" w:color="auto" w:fill="FFFFFF"/>
        </w:rPr>
        <w:t>neleri projelerine son verilmesi</w:t>
      </w:r>
      <w:r w:rsidRPr="00770F74">
        <w:rPr>
          <w:rFonts w:asciiTheme="minorHAnsi" w:hAnsiTheme="minorHAnsi"/>
          <w:color w:val="212121"/>
          <w:sz w:val="28"/>
          <w:szCs w:val="23"/>
          <w:shd w:val="clear" w:color="auto" w:fill="FFFFFF"/>
        </w:rPr>
        <w:t>, hastanelerin açılması</w:t>
      </w:r>
      <w:r>
        <w:rPr>
          <w:rFonts w:asciiTheme="minorHAnsi" w:hAnsiTheme="minorHAnsi"/>
          <w:color w:val="212121"/>
          <w:sz w:val="28"/>
          <w:szCs w:val="23"/>
          <w:shd w:val="clear" w:color="auto" w:fill="FFFFFF"/>
        </w:rPr>
        <w:t xml:space="preserve">nda </w:t>
      </w:r>
      <w:r w:rsidRPr="00770F74">
        <w:rPr>
          <w:rFonts w:asciiTheme="minorHAnsi" w:hAnsiTheme="minorHAnsi"/>
          <w:color w:val="212121"/>
          <w:sz w:val="28"/>
          <w:szCs w:val="23"/>
          <w:shd w:val="clear" w:color="auto" w:fill="FFFFFF"/>
        </w:rPr>
        <w:t>birey ve toplum yararı</w:t>
      </w:r>
      <w:r>
        <w:rPr>
          <w:rFonts w:asciiTheme="minorHAnsi" w:hAnsiTheme="minorHAnsi"/>
          <w:color w:val="212121"/>
          <w:sz w:val="28"/>
          <w:szCs w:val="23"/>
          <w:shd w:val="clear" w:color="auto" w:fill="FFFFFF"/>
        </w:rPr>
        <w:t xml:space="preserve">nın öncelenmesi ve </w:t>
      </w:r>
      <w:r w:rsidRPr="00770F74">
        <w:rPr>
          <w:rFonts w:asciiTheme="minorHAnsi" w:hAnsiTheme="minorHAnsi"/>
          <w:color w:val="212121"/>
          <w:sz w:val="28"/>
          <w:szCs w:val="23"/>
          <w:shd w:val="clear" w:color="auto" w:fill="FFFFFF"/>
        </w:rPr>
        <w:t>toplum ve sağlık emekç</w:t>
      </w:r>
      <w:r>
        <w:rPr>
          <w:rFonts w:asciiTheme="minorHAnsi" w:hAnsiTheme="minorHAnsi"/>
          <w:color w:val="212121"/>
          <w:sz w:val="28"/>
          <w:szCs w:val="23"/>
          <w:shd w:val="clear" w:color="auto" w:fill="FFFFFF"/>
        </w:rPr>
        <w:t>ilerinin karar süreçlerine katılması,</w:t>
      </w:r>
    </w:p>
    <w:p w:rsidR="00AD64F1" w:rsidRPr="00770F74" w:rsidRDefault="00AD64F1" w:rsidP="00627B60">
      <w:pPr>
        <w:pStyle w:val="ListeParagraf"/>
        <w:numPr>
          <w:ilvl w:val="0"/>
          <w:numId w:val="17"/>
        </w:numPr>
        <w:shd w:val="clear" w:color="auto" w:fill="FFFFFF"/>
        <w:spacing w:before="120" w:after="120"/>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Kamu hastanelerinde toplumsal yarar esaslı çalışma</w:t>
      </w:r>
      <w:r w:rsidR="000008B8" w:rsidRPr="00770F74">
        <w:rPr>
          <w:rFonts w:asciiTheme="minorHAnsi" w:hAnsiTheme="minorHAnsi" w:cs="Arial"/>
          <w:color w:val="222222"/>
          <w:sz w:val="28"/>
          <w:szCs w:val="32"/>
          <w:lang w:eastAsia="en-GB"/>
        </w:rPr>
        <w:t>nın</w:t>
      </w:r>
      <w:r w:rsidRPr="00770F74">
        <w:rPr>
          <w:rFonts w:asciiTheme="minorHAnsi" w:hAnsiTheme="minorHAnsi" w:cs="Arial"/>
          <w:color w:val="222222"/>
          <w:sz w:val="28"/>
          <w:szCs w:val="32"/>
          <w:lang w:eastAsia="en-GB"/>
        </w:rPr>
        <w:t xml:space="preserve"> ilke edin</w:t>
      </w:r>
      <w:r w:rsidR="000008B8" w:rsidRPr="00770F74">
        <w:rPr>
          <w:rFonts w:asciiTheme="minorHAnsi" w:hAnsiTheme="minorHAnsi" w:cs="Arial"/>
          <w:color w:val="222222"/>
          <w:sz w:val="28"/>
          <w:szCs w:val="32"/>
          <w:lang w:eastAsia="en-GB"/>
        </w:rPr>
        <w:t>il</w:t>
      </w:r>
      <w:r w:rsidRPr="00770F74">
        <w:rPr>
          <w:rFonts w:asciiTheme="minorHAnsi" w:hAnsiTheme="minorHAnsi" w:cs="Arial"/>
          <w:color w:val="222222"/>
          <w:sz w:val="28"/>
          <w:szCs w:val="32"/>
          <w:lang w:eastAsia="en-GB"/>
        </w:rPr>
        <w:t>mesi</w:t>
      </w:r>
      <w:r w:rsidR="000008B8" w:rsidRPr="00770F74">
        <w:rPr>
          <w:rFonts w:asciiTheme="minorHAnsi" w:hAnsiTheme="minorHAnsi" w:cs="Arial"/>
          <w:color w:val="800080"/>
          <w:sz w:val="28"/>
          <w:szCs w:val="32"/>
          <w:lang w:eastAsia="en-GB"/>
        </w:rPr>
        <w:t>,</w:t>
      </w:r>
    </w:p>
    <w:p w:rsidR="00AD64F1" w:rsidRPr="00770F74" w:rsidRDefault="00AD64F1" w:rsidP="00627B60">
      <w:pPr>
        <w:pStyle w:val="ListeParagraf"/>
        <w:numPr>
          <w:ilvl w:val="0"/>
          <w:numId w:val="17"/>
        </w:numPr>
        <w:shd w:val="clear" w:color="auto" w:fill="FFFFFF"/>
        <w:spacing w:before="120" w:after="120" w:line="240" w:lineRule="auto"/>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 xml:space="preserve">Döner sermaye, performansa dayalı ücretlendirme, yalın üretim gibi kar odaklı uygulamalara son verilmesi, </w:t>
      </w:r>
    </w:p>
    <w:p w:rsidR="00770F74" w:rsidRPr="00770F74" w:rsidRDefault="00770F74" w:rsidP="00770F74">
      <w:pPr>
        <w:pStyle w:val="ListeParagraf"/>
        <w:numPr>
          <w:ilvl w:val="0"/>
          <w:numId w:val="17"/>
        </w:numPr>
        <w:spacing w:before="120" w:after="120"/>
        <w:rPr>
          <w:rFonts w:asciiTheme="minorHAnsi" w:hAnsiTheme="minorHAnsi"/>
          <w:sz w:val="28"/>
          <w:szCs w:val="20"/>
        </w:rPr>
      </w:pPr>
      <w:r w:rsidRPr="00770F74">
        <w:rPr>
          <w:rFonts w:asciiTheme="minorHAnsi" w:hAnsiTheme="minorHAnsi"/>
          <w:sz w:val="28"/>
          <w:szCs w:val="20"/>
        </w:rPr>
        <w:t xml:space="preserve">Tüm sorumluluğun bireye yüklendiği kişisel korunma değil, kamunun devreye girdiği toplumsal korunma öncelikli olacak. Korkulmayacak, sağlık sorunlarının asıl nedenlerinin üzerine gidilecek. </w:t>
      </w:r>
    </w:p>
    <w:p w:rsidR="00AD64F1" w:rsidRPr="00770F74" w:rsidRDefault="004D65CD" w:rsidP="00D97771">
      <w:pPr>
        <w:pStyle w:val="ListeParagraf"/>
        <w:numPr>
          <w:ilvl w:val="0"/>
          <w:numId w:val="17"/>
        </w:numPr>
        <w:shd w:val="clear" w:color="auto" w:fill="FFFFFF"/>
        <w:spacing w:before="120" w:after="120" w:line="240" w:lineRule="auto"/>
        <w:jc w:val="both"/>
        <w:rPr>
          <w:rFonts w:asciiTheme="minorHAnsi" w:hAnsiTheme="minorHAnsi" w:cs="Arial"/>
          <w:sz w:val="28"/>
          <w:szCs w:val="32"/>
          <w:lang w:eastAsia="en-GB"/>
        </w:rPr>
      </w:pPr>
      <w:r w:rsidRPr="00770F74">
        <w:rPr>
          <w:rFonts w:asciiTheme="minorHAnsi" w:hAnsiTheme="minorHAnsi" w:cs="Arial"/>
          <w:color w:val="222222"/>
          <w:sz w:val="28"/>
          <w:szCs w:val="32"/>
          <w:lang w:eastAsia="en-GB"/>
        </w:rPr>
        <w:t>K</w:t>
      </w:r>
      <w:r w:rsidR="00AD64F1" w:rsidRPr="00770F74">
        <w:rPr>
          <w:rFonts w:asciiTheme="minorHAnsi" w:hAnsiTheme="minorHAnsi" w:cs="Arial"/>
          <w:color w:val="222222"/>
          <w:sz w:val="28"/>
          <w:szCs w:val="32"/>
          <w:lang w:eastAsia="en-GB"/>
        </w:rPr>
        <w:t>oruyucu hizmetler</w:t>
      </w:r>
      <w:r w:rsidRPr="00770F74">
        <w:rPr>
          <w:rFonts w:asciiTheme="minorHAnsi" w:hAnsiTheme="minorHAnsi" w:cs="Arial"/>
          <w:color w:val="222222"/>
          <w:sz w:val="28"/>
          <w:szCs w:val="32"/>
          <w:lang w:eastAsia="en-GB"/>
        </w:rPr>
        <w:t>i</w:t>
      </w:r>
      <w:r w:rsidR="00AD64F1" w:rsidRPr="00770F74">
        <w:rPr>
          <w:rFonts w:asciiTheme="minorHAnsi" w:hAnsiTheme="minorHAnsi" w:cs="Arial"/>
          <w:color w:val="222222"/>
          <w:sz w:val="28"/>
          <w:szCs w:val="32"/>
          <w:lang w:eastAsia="en-GB"/>
        </w:rPr>
        <w:t xml:space="preserve"> ve sağlığı geliştirici hizmetle</w:t>
      </w:r>
      <w:r w:rsidR="000008B8" w:rsidRPr="00770F74">
        <w:rPr>
          <w:rFonts w:asciiTheme="minorHAnsi" w:hAnsiTheme="minorHAnsi" w:cs="Arial"/>
          <w:color w:val="222222"/>
          <w:sz w:val="28"/>
          <w:szCs w:val="32"/>
          <w:lang w:eastAsia="en-GB"/>
        </w:rPr>
        <w:t>ri</w:t>
      </w:r>
      <w:r w:rsidR="00AD64F1" w:rsidRPr="00770F74">
        <w:rPr>
          <w:rFonts w:asciiTheme="minorHAnsi" w:hAnsiTheme="minorHAnsi" w:cs="Arial"/>
          <w:color w:val="222222"/>
          <w:sz w:val="28"/>
          <w:szCs w:val="32"/>
          <w:lang w:eastAsia="en-GB"/>
        </w:rPr>
        <w:t xml:space="preserve"> esas alan “Halk Sağlığı Birimleri”</w:t>
      </w:r>
      <w:r w:rsidRPr="00770F74">
        <w:rPr>
          <w:rFonts w:asciiTheme="minorHAnsi" w:hAnsiTheme="minorHAnsi" w:cs="Arial"/>
          <w:color w:val="222222"/>
          <w:sz w:val="28"/>
          <w:szCs w:val="32"/>
          <w:lang w:eastAsia="en-GB"/>
        </w:rPr>
        <w:t>nin</w:t>
      </w:r>
      <w:r w:rsidR="00AD64F1" w:rsidRPr="00770F74">
        <w:rPr>
          <w:rFonts w:asciiTheme="minorHAnsi" w:hAnsiTheme="minorHAnsi" w:cs="Arial"/>
          <w:color w:val="222222"/>
          <w:sz w:val="28"/>
          <w:szCs w:val="32"/>
          <w:lang w:eastAsia="en-GB"/>
        </w:rPr>
        <w:t xml:space="preserve"> kurulması</w:t>
      </w:r>
      <w:r w:rsidR="001455A1" w:rsidRPr="00770F74">
        <w:rPr>
          <w:rFonts w:asciiTheme="minorHAnsi" w:hAnsiTheme="minorHAnsi" w:cs="Arial"/>
          <w:color w:val="222222"/>
          <w:sz w:val="28"/>
          <w:szCs w:val="32"/>
          <w:lang w:eastAsia="en-GB"/>
        </w:rPr>
        <w:t>,</w:t>
      </w:r>
    </w:p>
    <w:p w:rsidR="00AD64F1" w:rsidRPr="00770F74" w:rsidRDefault="00AD64F1" w:rsidP="00D97771">
      <w:pPr>
        <w:pStyle w:val="ListeParagraf"/>
        <w:numPr>
          <w:ilvl w:val="0"/>
          <w:numId w:val="17"/>
        </w:numPr>
        <w:shd w:val="clear" w:color="auto" w:fill="FFFFFF"/>
        <w:spacing w:before="120" w:after="120"/>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Özel sağlık sektörünün toplumsallaştırılması</w:t>
      </w:r>
      <w:r w:rsidR="001455A1" w:rsidRPr="00770F74">
        <w:rPr>
          <w:rFonts w:asciiTheme="minorHAnsi" w:hAnsiTheme="minorHAnsi" w:cs="Arial"/>
          <w:color w:val="222222"/>
          <w:sz w:val="28"/>
          <w:szCs w:val="32"/>
          <w:lang w:eastAsia="en-GB"/>
        </w:rPr>
        <w:t>,</w:t>
      </w:r>
    </w:p>
    <w:p w:rsidR="00AD64F1" w:rsidRPr="00770F74" w:rsidRDefault="00AD64F1" w:rsidP="00D97771">
      <w:pPr>
        <w:pStyle w:val="ListeParagraf"/>
        <w:numPr>
          <w:ilvl w:val="0"/>
          <w:numId w:val="17"/>
        </w:numPr>
        <w:shd w:val="clear" w:color="auto" w:fill="FFFFFF"/>
        <w:spacing w:before="120" w:after="120" w:line="240" w:lineRule="auto"/>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 xml:space="preserve">Tüm </w:t>
      </w:r>
      <w:r w:rsidR="004D65CD" w:rsidRPr="00770F74">
        <w:rPr>
          <w:rFonts w:asciiTheme="minorHAnsi" w:hAnsiTheme="minorHAnsi" w:cs="Arial"/>
          <w:color w:val="222222"/>
          <w:sz w:val="28"/>
          <w:szCs w:val="32"/>
          <w:lang w:eastAsia="en-GB"/>
        </w:rPr>
        <w:t xml:space="preserve">çalışma yaşamında </w:t>
      </w:r>
      <w:r w:rsidRPr="00770F74">
        <w:rPr>
          <w:rFonts w:asciiTheme="minorHAnsi" w:hAnsiTheme="minorHAnsi" w:cs="Arial"/>
          <w:color w:val="222222"/>
          <w:sz w:val="28"/>
          <w:szCs w:val="32"/>
          <w:lang w:eastAsia="en-GB"/>
        </w:rPr>
        <w:t>olduğu gibi, sağlık alanında da taşeronlaştırma</w:t>
      </w:r>
      <w:r w:rsidR="001455A1" w:rsidRPr="00770F74">
        <w:rPr>
          <w:rFonts w:asciiTheme="minorHAnsi" w:hAnsiTheme="minorHAnsi" w:cs="Arial"/>
          <w:color w:val="222222"/>
          <w:sz w:val="28"/>
          <w:szCs w:val="32"/>
          <w:lang w:eastAsia="en-GB"/>
        </w:rPr>
        <w:t>ya</w:t>
      </w:r>
      <w:r w:rsidRPr="00770F74">
        <w:rPr>
          <w:rFonts w:asciiTheme="minorHAnsi" w:hAnsiTheme="minorHAnsi" w:cs="Arial"/>
          <w:color w:val="222222"/>
          <w:sz w:val="28"/>
          <w:szCs w:val="32"/>
          <w:lang w:eastAsia="en-GB"/>
        </w:rPr>
        <w:t>, güvencesiz</w:t>
      </w:r>
      <w:r w:rsidR="001455A1" w:rsidRPr="00770F74">
        <w:rPr>
          <w:rFonts w:asciiTheme="minorHAnsi" w:hAnsiTheme="minorHAnsi" w:cs="Arial"/>
          <w:color w:val="222222"/>
          <w:sz w:val="28"/>
          <w:szCs w:val="32"/>
          <w:lang w:eastAsia="en-GB"/>
        </w:rPr>
        <w:t xml:space="preserve"> istihdama,</w:t>
      </w:r>
      <w:r w:rsidRPr="00770F74">
        <w:rPr>
          <w:rFonts w:asciiTheme="minorHAnsi" w:hAnsiTheme="minorHAnsi" w:cs="Arial"/>
          <w:color w:val="222222"/>
          <w:sz w:val="28"/>
          <w:szCs w:val="32"/>
          <w:lang w:eastAsia="en-GB"/>
        </w:rPr>
        <w:t xml:space="preserve"> esnek</w:t>
      </w:r>
      <w:r w:rsidR="001455A1" w:rsidRPr="00770F74">
        <w:rPr>
          <w:rFonts w:asciiTheme="minorHAnsi" w:hAnsiTheme="minorHAnsi" w:cs="Arial"/>
          <w:color w:val="222222"/>
          <w:sz w:val="28"/>
          <w:szCs w:val="32"/>
          <w:lang w:eastAsia="en-GB"/>
        </w:rPr>
        <w:t xml:space="preserve"> çalışmaya</w:t>
      </w:r>
      <w:r w:rsidRPr="00770F74">
        <w:rPr>
          <w:rFonts w:asciiTheme="minorHAnsi" w:hAnsiTheme="minorHAnsi" w:cs="Arial"/>
          <w:color w:val="222222"/>
          <w:sz w:val="28"/>
          <w:szCs w:val="32"/>
          <w:lang w:eastAsia="en-GB"/>
        </w:rPr>
        <w:t xml:space="preserve"> ve angaryaya son verilmesi</w:t>
      </w:r>
      <w:r w:rsidR="001455A1" w:rsidRPr="00770F74">
        <w:rPr>
          <w:rFonts w:asciiTheme="minorHAnsi" w:hAnsiTheme="minorHAnsi" w:cs="Arial"/>
          <w:color w:val="222222"/>
          <w:sz w:val="28"/>
          <w:szCs w:val="32"/>
          <w:lang w:eastAsia="en-GB"/>
        </w:rPr>
        <w:t>,</w:t>
      </w:r>
    </w:p>
    <w:p w:rsidR="00AD64F1" w:rsidRPr="00770F74" w:rsidRDefault="00AD64F1" w:rsidP="00627B60">
      <w:pPr>
        <w:pStyle w:val="ListeParagraf"/>
        <w:numPr>
          <w:ilvl w:val="0"/>
          <w:numId w:val="17"/>
        </w:numPr>
        <w:shd w:val="clear" w:color="auto" w:fill="FFFFFF"/>
        <w:spacing w:before="120" w:after="120" w:line="240" w:lineRule="auto"/>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Sağlık kurumlarının, sağlık emekçileri tarafından cinsiyet özgürlükçü özyönetim modeli ile yönetilmesi</w:t>
      </w:r>
      <w:r w:rsidR="006B3B1E" w:rsidRPr="00770F74">
        <w:rPr>
          <w:rFonts w:asciiTheme="minorHAnsi" w:hAnsiTheme="minorHAnsi" w:cs="Arial"/>
          <w:color w:val="222222"/>
          <w:sz w:val="28"/>
          <w:szCs w:val="32"/>
          <w:lang w:eastAsia="en-GB"/>
        </w:rPr>
        <w:t>,</w:t>
      </w:r>
    </w:p>
    <w:p w:rsidR="00AD64F1" w:rsidRPr="00770F74" w:rsidRDefault="00AD64F1" w:rsidP="00D97771">
      <w:pPr>
        <w:pStyle w:val="ListeParagraf"/>
        <w:numPr>
          <w:ilvl w:val="0"/>
          <w:numId w:val="17"/>
        </w:numPr>
        <w:shd w:val="clear" w:color="auto" w:fill="FFFFFF"/>
        <w:spacing w:before="120" w:after="120" w:line="240" w:lineRule="auto"/>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Sağlık hizmetlerinin planlanması, üretilmesi, denetlenmesi ve değerlendirilmesinde emekçilerin/halkın demokratik katılımı</w:t>
      </w:r>
      <w:r w:rsidR="006B3B1E" w:rsidRPr="00770F74">
        <w:rPr>
          <w:rFonts w:asciiTheme="minorHAnsi" w:hAnsiTheme="minorHAnsi" w:cs="Arial"/>
          <w:color w:val="222222"/>
          <w:sz w:val="28"/>
          <w:szCs w:val="32"/>
          <w:lang w:eastAsia="en-GB"/>
        </w:rPr>
        <w:t>,</w:t>
      </w:r>
    </w:p>
    <w:p w:rsidR="00AD64F1" w:rsidRPr="00770F74" w:rsidRDefault="00AD64F1" w:rsidP="00D97771">
      <w:pPr>
        <w:pStyle w:val="ListeParagraf"/>
        <w:numPr>
          <w:ilvl w:val="0"/>
          <w:numId w:val="17"/>
        </w:numPr>
        <w:shd w:val="clear" w:color="auto" w:fill="FFFFFF"/>
        <w:spacing w:before="120" w:after="120" w:line="240" w:lineRule="auto"/>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Sağlığın toplumsallaşması (kadın öncülüğünde)</w:t>
      </w:r>
      <w:r w:rsidR="006B3B1E" w:rsidRPr="00770F74">
        <w:rPr>
          <w:rFonts w:asciiTheme="minorHAnsi" w:hAnsiTheme="minorHAnsi" w:cs="Arial"/>
          <w:color w:val="222222"/>
          <w:sz w:val="28"/>
          <w:szCs w:val="32"/>
          <w:lang w:eastAsia="en-GB"/>
        </w:rPr>
        <w:t>,</w:t>
      </w:r>
    </w:p>
    <w:p w:rsidR="00AD64F1" w:rsidRPr="00770F74" w:rsidRDefault="00AD64F1" w:rsidP="00D97771">
      <w:pPr>
        <w:pStyle w:val="ListeParagraf"/>
        <w:numPr>
          <w:ilvl w:val="0"/>
          <w:numId w:val="17"/>
        </w:numPr>
        <w:shd w:val="clear" w:color="auto" w:fill="FFFFFF"/>
        <w:spacing w:before="120" w:after="120" w:line="240" w:lineRule="auto"/>
        <w:jc w:val="both"/>
        <w:rPr>
          <w:rFonts w:asciiTheme="minorHAnsi" w:hAnsiTheme="minorHAnsi" w:cs="Arial"/>
          <w:color w:val="222222"/>
          <w:sz w:val="28"/>
          <w:szCs w:val="32"/>
          <w:lang w:eastAsia="en-GB"/>
        </w:rPr>
      </w:pPr>
      <w:r w:rsidRPr="00770F74">
        <w:rPr>
          <w:rFonts w:asciiTheme="minorHAnsi" w:hAnsiTheme="minorHAnsi" w:cs="Arial"/>
          <w:color w:val="222222"/>
          <w:sz w:val="28"/>
          <w:szCs w:val="32"/>
          <w:lang w:eastAsia="en-GB"/>
        </w:rPr>
        <w:t>Antikapitalist, iktidar karşıtı, ötekileştirmeyen, toplumcu, demokratik bir sağlık anlayışı</w:t>
      </w:r>
    </w:p>
    <w:p w:rsidR="00770F74" w:rsidRDefault="00AD64F1" w:rsidP="00770F74">
      <w:pPr>
        <w:shd w:val="clear" w:color="auto" w:fill="FFFFFF"/>
        <w:spacing w:before="120" w:after="120" w:line="240" w:lineRule="auto"/>
        <w:jc w:val="both"/>
        <w:rPr>
          <w:rFonts w:cs="Segoe UI"/>
          <w:b/>
          <w:color w:val="C00000"/>
          <w:sz w:val="28"/>
          <w:szCs w:val="32"/>
          <w:lang w:eastAsia="tr-TR"/>
        </w:rPr>
      </w:pPr>
      <w:r w:rsidRPr="00770F74">
        <w:rPr>
          <w:rFonts w:cs="Segoe UI"/>
          <w:b/>
          <w:color w:val="C00000"/>
          <w:sz w:val="28"/>
          <w:szCs w:val="32"/>
          <w:lang w:eastAsia="tr-TR"/>
        </w:rPr>
        <w:t>için EŞİTLİKÇİ-ÖZGÜRLÜKÇÜ VE DEMOKRATİK SAĞLIK SİSTEMİ</w:t>
      </w:r>
    </w:p>
    <w:p w:rsidR="00AD64F1" w:rsidRPr="00770F74" w:rsidRDefault="00AD64F1" w:rsidP="00770F74">
      <w:pPr>
        <w:shd w:val="clear" w:color="auto" w:fill="FFFFFF"/>
        <w:spacing w:before="120" w:after="120" w:line="240" w:lineRule="auto"/>
        <w:jc w:val="center"/>
        <w:rPr>
          <w:rFonts w:cs="Segoe UI"/>
          <w:b/>
          <w:color w:val="C00000"/>
          <w:sz w:val="28"/>
          <w:szCs w:val="32"/>
          <w:lang w:eastAsia="tr-TR"/>
        </w:rPr>
      </w:pPr>
      <w:r w:rsidRPr="00770F74">
        <w:rPr>
          <w:rFonts w:cs="Arial"/>
          <w:b/>
          <w:bCs/>
          <w:color w:val="7030A0"/>
          <w:sz w:val="28"/>
          <w:szCs w:val="40"/>
        </w:rPr>
        <w:t>BİZ’ler HDP, BİZ’ler MECLİSE…</w:t>
      </w:r>
    </w:p>
    <w:sectPr w:rsidR="00AD64F1" w:rsidRPr="00770F74" w:rsidSect="00DA6E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E4" w:rsidRDefault="003E5FE4" w:rsidP="00D94707">
      <w:pPr>
        <w:spacing w:after="0" w:line="240" w:lineRule="auto"/>
      </w:pPr>
      <w:r>
        <w:separator/>
      </w:r>
    </w:p>
  </w:endnote>
  <w:endnote w:type="continuationSeparator" w:id="0">
    <w:p w:rsidR="003E5FE4" w:rsidRDefault="003E5FE4" w:rsidP="00D9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97" w:rsidRDefault="008349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04067"/>
      <w:docPartObj>
        <w:docPartGallery w:val="Page Numbers (Bottom of Page)"/>
        <w:docPartUnique/>
      </w:docPartObj>
    </w:sdtPr>
    <w:sdtEndPr/>
    <w:sdtContent>
      <w:p w:rsidR="00834997" w:rsidRDefault="00016323">
        <w:pPr>
          <w:pStyle w:val="Altbilgi"/>
          <w:jc w:val="right"/>
        </w:pPr>
        <w:r>
          <w:fldChar w:fldCharType="begin"/>
        </w:r>
        <w:r>
          <w:instrText>PAGE   \* MERGEFORMAT</w:instrText>
        </w:r>
        <w:r>
          <w:fldChar w:fldCharType="separate"/>
        </w:r>
        <w:r w:rsidR="008562D0">
          <w:rPr>
            <w:noProof/>
          </w:rPr>
          <w:t>8</w:t>
        </w:r>
        <w:r>
          <w:rPr>
            <w:noProof/>
          </w:rPr>
          <w:fldChar w:fldCharType="end"/>
        </w:r>
      </w:p>
    </w:sdtContent>
  </w:sdt>
  <w:p w:rsidR="00834997" w:rsidRDefault="008349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97" w:rsidRDefault="008349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E4" w:rsidRDefault="003E5FE4" w:rsidP="00D94707">
      <w:pPr>
        <w:spacing w:after="0" w:line="240" w:lineRule="auto"/>
      </w:pPr>
      <w:r>
        <w:separator/>
      </w:r>
    </w:p>
  </w:footnote>
  <w:footnote w:type="continuationSeparator" w:id="0">
    <w:p w:rsidR="003E5FE4" w:rsidRDefault="003E5FE4" w:rsidP="00D9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97" w:rsidRDefault="008349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97" w:rsidRDefault="008349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97" w:rsidRDefault="008349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C63B96"/>
    <w:lvl w:ilvl="0">
      <w:numFmt w:val="bullet"/>
      <w:lvlText w:val="*"/>
      <w:lvlJc w:val="left"/>
    </w:lvl>
  </w:abstractNum>
  <w:abstractNum w:abstractNumId="1">
    <w:nsid w:val="002250D4"/>
    <w:multiLevelType w:val="hybridMultilevel"/>
    <w:tmpl w:val="4E323778"/>
    <w:lvl w:ilvl="0" w:tplc="FE8496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2B2F7F"/>
    <w:multiLevelType w:val="hybridMultilevel"/>
    <w:tmpl w:val="829C097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2A462AE"/>
    <w:multiLevelType w:val="hybridMultilevel"/>
    <w:tmpl w:val="EE0CC8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AD34495"/>
    <w:multiLevelType w:val="hybridMultilevel"/>
    <w:tmpl w:val="87B47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E25BA0"/>
    <w:multiLevelType w:val="hybridMultilevel"/>
    <w:tmpl w:val="B0AAF92E"/>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6">
    <w:nsid w:val="29013476"/>
    <w:multiLevelType w:val="hybridMultilevel"/>
    <w:tmpl w:val="9CE8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6F4308"/>
    <w:multiLevelType w:val="hybridMultilevel"/>
    <w:tmpl w:val="7B3C2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A70297"/>
    <w:multiLevelType w:val="hybridMultilevel"/>
    <w:tmpl w:val="F5B84B0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D2563A"/>
    <w:multiLevelType w:val="hybridMultilevel"/>
    <w:tmpl w:val="E9840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333DB5"/>
    <w:multiLevelType w:val="hybridMultilevel"/>
    <w:tmpl w:val="59F2F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9D25BD"/>
    <w:multiLevelType w:val="hybridMultilevel"/>
    <w:tmpl w:val="EEB667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42D80B42"/>
    <w:multiLevelType w:val="hybridMultilevel"/>
    <w:tmpl w:val="2EEC90E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6711322"/>
    <w:multiLevelType w:val="hybridMultilevel"/>
    <w:tmpl w:val="32DA5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7340E8"/>
    <w:multiLevelType w:val="hybridMultilevel"/>
    <w:tmpl w:val="A2A08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10C4AB5"/>
    <w:multiLevelType w:val="hybridMultilevel"/>
    <w:tmpl w:val="A5CCFD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0BB05D8"/>
    <w:multiLevelType w:val="hybridMultilevel"/>
    <w:tmpl w:val="C74E963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2"/>
  </w:num>
  <w:num w:numId="4">
    <w:abstractNumId w:val="11"/>
  </w:num>
  <w:num w:numId="5">
    <w:abstractNumId w:val="5"/>
  </w:num>
  <w:num w:numId="6">
    <w:abstractNumId w:val="7"/>
  </w:num>
  <w:num w:numId="7">
    <w:abstractNumId w:val="14"/>
  </w:num>
  <w:num w:numId="8">
    <w:abstractNumId w:val="4"/>
  </w:num>
  <w:num w:numId="9">
    <w:abstractNumId w:val="6"/>
  </w:num>
  <w:num w:numId="10">
    <w:abstractNumId w:val="13"/>
  </w:num>
  <w:num w:numId="11">
    <w:abstractNumId w:val="9"/>
  </w:num>
  <w:num w:numId="12">
    <w:abstractNumId w:val="2"/>
  </w:num>
  <w:num w:numId="13">
    <w:abstractNumId w:val="15"/>
  </w:num>
  <w:num w:numId="14">
    <w:abstractNumId w:val="1"/>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3F"/>
    <w:rsid w:val="000008B8"/>
    <w:rsid w:val="000008EB"/>
    <w:rsid w:val="0001517F"/>
    <w:rsid w:val="00016323"/>
    <w:rsid w:val="00027AA6"/>
    <w:rsid w:val="00031DC4"/>
    <w:rsid w:val="00055DF5"/>
    <w:rsid w:val="00063011"/>
    <w:rsid w:val="000A1246"/>
    <w:rsid w:val="000C7450"/>
    <w:rsid w:val="000D7A65"/>
    <w:rsid w:val="000E2FEB"/>
    <w:rsid w:val="000E71E0"/>
    <w:rsid w:val="000F2AA1"/>
    <w:rsid w:val="00121FCC"/>
    <w:rsid w:val="001455A1"/>
    <w:rsid w:val="001473CF"/>
    <w:rsid w:val="00150A56"/>
    <w:rsid w:val="001D0A05"/>
    <w:rsid w:val="001D2AB7"/>
    <w:rsid w:val="001E7C7B"/>
    <w:rsid w:val="001F0F0E"/>
    <w:rsid w:val="00205EEF"/>
    <w:rsid w:val="0021253F"/>
    <w:rsid w:val="00214C1E"/>
    <w:rsid w:val="00231487"/>
    <w:rsid w:val="002378E8"/>
    <w:rsid w:val="00296C59"/>
    <w:rsid w:val="002B4F26"/>
    <w:rsid w:val="002E0953"/>
    <w:rsid w:val="003036CB"/>
    <w:rsid w:val="00345193"/>
    <w:rsid w:val="00384605"/>
    <w:rsid w:val="00390301"/>
    <w:rsid w:val="003A1ADD"/>
    <w:rsid w:val="003A210B"/>
    <w:rsid w:val="003B7436"/>
    <w:rsid w:val="003B74AE"/>
    <w:rsid w:val="003C3F15"/>
    <w:rsid w:val="003C60D2"/>
    <w:rsid w:val="003E5FE4"/>
    <w:rsid w:val="003F43BE"/>
    <w:rsid w:val="003F7C75"/>
    <w:rsid w:val="0043098F"/>
    <w:rsid w:val="00447919"/>
    <w:rsid w:val="0048597C"/>
    <w:rsid w:val="004B047F"/>
    <w:rsid w:val="004C1BD3"/>
    <w:rsid w:val="004D65CD"/>
    <w:rsid w:val="004E0193"/>
    <w:rsid w:val="004E35E4"/>
    <w:rsid w:val="004F33BA"/>
    <w:rsid w:val="005A2522"/>
    <w:rsid w:val="005C03DE"/>
    <w:rsid w:val="005C1848"/>
    <w:rsid w:val="005D480B"/>
    <w:rsid w:val="005E05AB"/>
    <w:rsid w:val="00613AAF"/>
    <w:rsid w:val="00627B60"/>
    <w:rsid w:val="006B3B1E"/>
    <w:rsid w:val="006E3A07"/>
    <w:rsid w:val="00733902"/>
    <w:rsid w:val="0074417D"/>
    <w:rsid w:val="0076432F"/>
    <w:rsid w:val="00770F74"/>
    <w:rsid w:val="00787BE7"/>
    <w:rsid w:val="007C3FE0"/>
    <w:rsid w:val="007E3B91"/>
    <w:rsid w:val="007E4A1C"/>
    <w:rsid w:val="007F5A57"/>
    <w:rsid w:val="00806623"/>
    <w:rsid w:val="00834997"/>
    <w:rsid w:val="008562D0"/>
    <w:rsid w:val="00925AF2"/>
    <w:rsid w:val="00950F48"/>
    <w:rsid w:val="0095365C"/>
    <w:rsid w:val="00966230"/>
    <w:rsid w:val="009C208D"/>
    <w:rsid w:val="00A113BD"/>
    <w:rsid w:val="00A57924"/>
    <w:rsid w:val="00AC5B39"/>
    <w:rsid w:val="00AD64F1"/>
    <w:rsid w:val="00AE416F"/>
    <w:rsid w:val="00AF3A5D"/>
    <w:rsid w:val="00B37EB8"/>
    <w:rsid w:val="00B825C7"/>
    <w:rsid w:val="00B95D8C"/>
    <w:rsid w:val="00BA677B"/>
    <w:rsid w:val="00BF586E"/>
    <w:rsid w:val="00C0395C"/>
    <w:rsid w:val="00C060BC"/>
    <w:rsid w:val="00C1398D"/>
    <w:rsid w:val="00C573C5"/>
    <w:rsid w:val="00C9671C"/>
    <w:rsid w:val="00CB1A93"/>
    <w:rsid w:val="00CD5370"/>
    <w:rsid w:val="00CE3F2D"/>
    <w:rsid w:val="00D72679"/>
    <w:rsid w:val="00D76DFD"/>
    <w:rsid w:val="00D82B12"/>
    <w:rsid w:val="00D94707"/>
    <w:rsid w:val="00D97771"/>
    <w:rsid w:val="00DA6E89"/>
    <w:rsid w:val="00DB07A9"/>
    <w:rsid w:val="00DD0404"/>
    <w:rsid w:val="00E07A4D"/>
    <w:rsid w:val="00E13CB4"/>
    <w:rsid w:val="00E34D86"/>
    <w:rsid w:val="00E40B5A"/>
    <w:rsid w:val="00E43FCA"/>
    <w:rsid w:val="00E60B62"/>
    <w:rsid w:val="00E652B3"/>
    <w:rsid w:val="00E71562"/>
    <w:rsid w:val="00E863FD"/>
    <w:rsid w:val="00E91D0A"/>
    <w:rsid w:val="00EB2A51"/>
    <w:rsid w:val="00EB7DAF"/>
    <w:rsid w:val="00EC04CB"/>
    <w:rsid w:val="00EC470F"/>
    <w:rsid w:val="00EF0F95"/>
    <w:rsid w:val="00F00A3F"/>
    <w:rsid w:val="00F10AD6"/>
    <w:rsid w:val="00F50940"/>
    <w:rsid w:val="00F93ECC"/>
    <w:rsid w:val="00FB5D01"/>
    <w:rsid w:val="00FC0D1E"/>
    <w:rsid w:val="00FC5080"/>
    <w:rsid w:val="00FD104E"/>
    <w:rsid w:val="00FD68B9"/>
    <w:rsid w:val="00FE28FD"/>
    <w:rsid w:val="00FF22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2216C-4511-413C-9B02-141CB3C0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F00A3F"/>
    <w:pPr>
      <w:ind w:left="720"/>
      <w:contextualSpacing/>
    </w:pPr>
  </w:style>
  <w:style w:type="table" w:styleId="TabloKlavuzu">
    <w:name w:val="Table Grid"/>
    <w:basedOn w:val="NormalTablo"/>
    <w:uiPriority w:val="99"/>
    <w:rsid w:val="00B3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F7C75"/>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C470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EC470F"/>
    <w:rPr>
      <w:rFonts w:ascii="Tahoma" w:hAnsi="Tahoma" w:cs="Tahoma"/>
      <w:sz w:val="16"/>
      <w:szCs w:val="16"/>
    </w:rPr>
  </w:style>
  <w:style w:type="character" w:styleId="AklamaBavurusu">
    <w:name w:val="annotation reference"/>
    <w:basedOn w:val="VarsaylanParagrafYazTipi"/>
    <w:uiPriority w:val="99"/>
    <w:semiHidden/>
    <w:unhideWhenUsed/>
    <w:rsid w:val="00D94707"/>
    <w:rPr>
      <w:sz w:val="16"/>
      <w:szCs w:val="16"/>
    </w:rPr>
  </w:style>
  <w:style w:type="paragraph" w:styleId="AklamaMetni">
    <w:name w:val="annotation text"/>
    <w:basedOn w:val="Normal"/>
    <w:link w:val="AklamaMetniChar"/>
    <w:uiPriority w:val="99"/>
    <w:semiHidden/>
    <w:unhideWhenUsed/>
    <w:rsid w:val="00D947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4707"/>
    <w:rPr>
      <w:lang w:eastAsia="en-US"/>
    </w:rPr>
  </w:style>
  <w:style w:type="paragraph" w:styleId="AklamaKonusu">
    <w:name w:val="annotation subject"/>
    <w:basedOn w:val="AklamaMetni"/>
    <w:next w:val="AklamaMetni"/>
    <w:link w:val="AklamaKonusuChar"/>
    <w:uiPriority w:val="99"/>
    <w:semiHidden/>
    <w:unhideWhenUsed/>
    <w:rsid w:val="00D94707"/>
    <w:rPr>
      <w:b/>
      <w:bCs/>
    </w:rPr>
  </w:style>
  <w:style w:type="character" w:customStyle="1" w:styleId="AklamaKonusuChar">
    <w:name w:val="Açıklama Konusu Char"/>
    <w:basedOn w:val="AklamaMetniChar"/>
    <w:link w:val="AklamaKonusu"/>
    <w:uiPriority w:val="99"/>
    <w:semiHidden/>
    <w:rsid w:val="00D94707"/>
    <w:rPr>
      <w:b/>
      <w:bCs/>
      <w:lang w:eastAsia="en-US"/>
    </w:rPr>
  </w:style>
  <w:style w:type="paragraph" w:styleId="stbilgi">
    <w:name w:val="header"/>
    <w:basedOn w:val="Normal"/>
    <w:link w:val="stbilgiChar"/>
    <w:uiPriority w:val="99"/>
    <w:unhideWhenUsed/>
    <w:rsid w:val="00D947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707"/>
    <w:rPr>
      <w:sz w:val="22"/>
      <w:szCs w:val="22"/>
      <w:lang w:eastAsia="en-US"/>
    </w:rPr>
  </w:style>
  <w:style w:type="paragraph" w:styleId="Altbilgi">
    <w:name w:val="footer"/>
    <w:basedOn w:val="Normal"/>
    <w:link w:val="AltbilgiChar"/>
    <w:uiPriority w:val="99"/>
    <w:unhideWhenUsed/>
    <w:rsid w:val="00D947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707"/>
    <w:rPr>
      <w:sz w:val="22"/>
      <w:szCs w:val="22"/>
      <w:lang w:eastAsia="en-US"/>
    </w:rPr>
  </w:style>
  <w:style w:type="character" w:styleId="Gl">
    <w:name w:val="Strong"/>
    <w:basedOn w:val="VarsaylanParagrafYazTipi"/>
    <w:uiPriority w:val="22"/>
    <w:locked/>
    <w:rsid w:val="00DD040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8403">
      <w:marLeft w:val="0"/>
      <w:marRight w:val="0"/>
      <w:marTop w:val="0"/>
      <w:marBottom w:val="0"/>
      <w:divBdr>
        <w:top w:val="none" w:sz="0" w:space="0" w:color="auto"/>
        <w:left w:val="none" w:sz="0" w:space="0" w:color="auto"/>
        <w:bottom w:val="none" w:sz="0" w:space="0" w:color="auto"/>
        <w:right w:val="none" w:sz="0" w:space="0" w:color="auto"/>
      </w:divBdr>
    </w:div>
    <w:div w:id="442118414">
      <w:marLeft w:val="0"/>
      <w:marRight w:val="0"/>
      <w:marTop w:val="0"/>
      <w:marBottom w:val="0"/>
      <w:divBdr>
        <w:top w:val="none" w:sz="0" w:space="0" w:color="auto"/>
        <w:left w:val="none" w:sz="0" w:space="0" w:color="auto"/>
        <w:bottom w:val="none" w:sz="0" w:space="0" w:color="auto"/>
        <w:right w:val="none" w:sz="0" w:space="0" w:color="auto"/>
      </w:divBdr>
      <w:divsChild>
        <w:div w:id="442118407">
          <w:marLeft w:val="0"/>
          <w:marRight w:val="0"/>
          <w:marTop w:val="0"/>
          <w:marBottom w:val="0"/>
          <w:divBdr>
            <w:top w:val="none" w:sz="0" w:space="0" w:color="auto"/>
            <w:left w:val="none" w:sz="0" w:space="0" w:color="auto"/>
            <w:bottom w:val="none" w:sz="0" w:space="0" w:color="auto"/>
            <w:right w:val="none" w:sz="0" w:space="0" w:color="auto"/>
          </w:divBdr>
          <w:divsChild>
            <w:div w:id="442118405">
              <w:marLeft w:val="0"/>
              <w:marRight w:val="0"/>
              <w:marTop w:val="0"/>
              <w:marBottom w:val="0"/>
              <w:divBdr>
                <w:top w:val="none" w:sz="0" w:space="0" w:color="auto"/>
                <w:left w:val="none" w:sz="0" w:space="0" w:color="auto"/>
                <w:bottom w:val="none" w:sz="0" w:space="0" w:color="auto"/>
                <w:right w:val="none" w:sz="0" w:space="0" w:color="auto"/>
              </w:divBdr>
              <w:divsChild>
                <w:div w:id="442118402">
                  <w:marLeft w:val="0"/>
                  <w:marRight w:val="0"/>
                  <w:marTop w:val="100"/>
                  <w:marBottom w:val="100"/>
                  <w:divBdr>
                    <w:top w:val="none" w:sz="0" w:space="0" w:color="auto"/>
                    <w:left w:val="none" w:sz="0" w:space="0" w:color="auto"/>
                    <w:bottom w:val="none" w:sz="0" w:space="0" w:color="auto"/>
                    <w:right w:val="none" w:sz="0" w:space="0" w:color="auto"/>
                  </w:divBdr>
                  <w:divsChild>
                    <w:div w:id="442118404">
                      <w:marLeft w:val="0"/>
                      <w:marRight w:val="0"/>
                      <w:marTop w:val="0"/>
                      <w:marBottom w:val="0"/>
                      <w:divBdr>
                        <w:top w:val="none" w:sz="0" w:space="0" w:color="auto"/>
                        <w:left w:val="none" w:sz="0" w:space="0" w:color="auto"/>
                        <w:bottom w:val="none" w:sz="0" w:space="0" w:color="auto"/>
                        <w:right w:val="none" w:sz="0" w:space="0" w:color="auto"/>
                      </w:divBdr>
                      <w:divsChild>
                        <w:div w:id="442118409">
                          <w:marLeft w:val="0"/>
                          <w:marRight w:val="0"/>
                          <w:marTop w:val="0"/>
                          <w:marBottom w:val="0"/>
                          <w:divBdr>
                            <w:top w:val="none" w:sz="0" w:space="0" w:color="auto"/>
                            <w:left w:val="none" w:sz="0" w:space="0" w:color="auto"/>
                            <w:bottom w:val="none" w:sz="0" w:space="0" w:color="auto"/>
                            <w:right w:val="none" w:sz="0" w:space="0" w:color="auto"/>
                          </w:divBdr>
                          <w:divsChild>
                            <w:div w:id="442118410">
                              <w:marLeft w:val="0"/>
                              <w:marRight w:val="0"/>
                              <w:marTop w:val="0"/>
                              <w:marBottom w:val="0"/>
                              <w:divBdr>
                                <w:top w:val="none" w:sz="0" w:space="0" w:color="auto"/>
                                <w:left w:val="none" w:sz="0" w:space="0" w:color="auto"/>
                                <w:bottom w:val="none" w:sz="0" w:space="0" w:color="auto"/>
                                <w:right w:val="none" w:sz="0" w:space="0" w:color="auto"/>
                              </w:divBdr>
                              <w:divsChild>
                                <w:div w:id="442118406">
                                  <w:marLeft w:val="0"/>
                                  <w:marRight w:val="0"/>
                                  <w:marTop w:val="0"/>
                                  <w:marBottom w:val="0"/>
                                  <w:divBdr>
                                    <w:top w:val="none" w:sz="0" w:space="0" w:color="auto"/>
                                    <w:left w:val="none" w:sz="0" w:space="0" w:color="auto"/>
                                    <w:bottom w:val="none" w:sz="0" w:space="0" w:color="auto"/>
                                    <w:right w:val="none" w:sz="0" w:space="0" w:color="auto"/>
                                  </w:divBdr>
                                  <w:divsChild>
                                    <w:div w:id="442118412">
                                      <w:marLeft w:val="0"/>
                                      <w:marRight w:val="0"/>
                                      <w:marTop w:val="0"/>
                                      <w:marBottom w:val="0"/>
                                      <w:divBdr>
                                        <w:top w:val="none" w:sz="0" w:space="0" w:color="auto"/>
                                        <w:left w:val="none" w:sz="0" w:space="0" w:color="auto"/>
                                        <w:bottom w:val="none" w:sz="0" w:space="0" w:color="auto"/>
                                        <w:right w:val="none" w:sz="0" w:space="0" w:color="auto"/>
                                      </w:divBdr>
                                      <w:divsChild>
                                        <w:div w:id="442118411">
                                          <w:marLeft w:val="0"/>
                                          <w:marRight w:val="0"/>
                                          <w:marTop w:val="0"/>
                                          <w:marBottom w:val="0"/>
                                          <w:divBdr>
                                            <w:top w:val="none" w:sz="0" w:space="0" w:color="auto"/>
                                            <w:left w:val="none" w:sz="0" w:space="0" w:color="auto"/>
                                            <w:bottom w:val="none" w:sz="0" w:space="0" w:color="auto"/>
                                            <w:right w:val="none" w:sz="0" w:space="0" w:color="auto"/>
                                          </w:divBdr>
                                          <w:divsChild>
                                            <w:div w:id="442118408">
                                              <w:marLeft w:val="0"/>
                                              <w:marRight w:val="0"/>
                                              <w:marTop w:val="0"/>
                                              <w:marBottom w:val="0"/>
                                              <w:divBdr>
                                                <w:top w:val="none" w:sz="0" w:space="0" w:color="auto"/>
                                                <w:left w:val="none" w:sz="0" w:space="0" w:color="auto"/>
                                                <w:bottom w:val="none" w:sz="0" w:space="0" w:color="auto"/>
                                                <w:right w:val="none" w:sz="0" w:space="0" w:color="auto"/>
                                              </w:divBdr>
                                              <w:divsChild>
                                                <w:div w:id="442118415">
                                                  <w:marLeft w:val="0"/>
                                                  <w:marRight w:val="300"/>
                                                  <w:marTop w:val="0"/>
                                                  <w:marBottom w:val="0"/>
                                                  <w:divBdr>
                                                    <w:top w:val="none" w:sz="0" w:space="0" w:color="auto"/>
                                                    <w:left w:val="none" w:sz="0" w:space="0" w:color="auto"/>
                                                    <w:bottom w:val="none" w:sz="0" w:space="0" w:color="auto"/>
                                                    <w:right w:val="none" w:sz="0" w:space="0" w:color="auto"/>
                                                  </w:divBdr>
                                                  <w:divsChild>
                                                    <w:div w:id="442118397">
                                                      <w:marLeft w:val="0"/>
                                                      <w:marRight w:val="0"/>
                                                      <w:marTop w:val="0"/>
                                                      <w:marBottom w:val="0"/>
                                                      <w:divBdr>
                                                        <w:top w:val="none" w:sz="0" w:space="0" w:color="auto"/>
                                                        <w:left w:val="none" w:sz="0" w:space="0" w:color="auto"/>
                                                        <w:bottom w:val="none" w:sz="0" w:space="0" w:color="auto"/>
                                                        <w:right w:val="none" w:sz="0" w:space="0" w:color="auto"/>
                                                      </w:divBdr>
                                                      <w:divsChild>
                                                        <w:div w:id="442118400">
                                                          <w:marLeft w:val="0"/>
                                                          <w:marRight w:val="0"/>
                                                          <w:marTop w:val="0"/>
                                                          <w:marBottom w:val="300"/>
                                                          <w:divBdr>
                                                            <w:top w:val="single" w:sz="6" w:space="0" w:color="CCCCCC"/>
                                                            <w:left w:val="none" w:sz="0" w:space="0" w:color="auto"/>
                                                            <w:bottom w:val="none" w:sz="0" w:space="0" w:color="auto"/>
                                                            <w:right w:val="none" w:sz="0" w:space="0" w:color="auto"/>
                                                          </w:divBdr>
                                                          <w:divsChild>
                                                            <w:div w:id="442118395">
                                                              <w:marLeft w:val="0"/>
                                                              <w:marRight w:val="0"/>
                                                              <w:marTop w:val="0"/>
                                                              <w:marBottom w:val="0"/>
                                                              <w:divBdr>
                                                                <w:top w:val="none" w:sz="0" w:space="0" w:color="auto"/>
                                                                <w:left w:val="none" w:sz="0" w:space="0" w:color="auto"/>
                                                                <w:bottom w:val="none" w:sz="0" w:space="0" w:color="auto"/>
                                                                <w:right w:val="none" w:sz="0" w:space="0" w:color="auto"/>
                                                              </w:divBdr>
                                                              <w:divsChild>
                                                                <w:div w:id="442118413">
                                                                  <w:marLeft w:val="0"/>
                                                                  <w:marRight w:val="0"/>
                                                                  <w:marTop w:val="0"/>
                                                                  <w:marBottom w:val="0"/>
                                                                  <w:divBdr>
                                                                    <w:top w:val="none" w:sz="0" w:space="0" w:color="auto"/>
                                                                    <w:left w:val="none" w:sz="0" w:space="0" w:color="auto"/>
                                                                    <w:bottom w:val="none" w:sz="0" w:space="0" w:color="auto"/>
                                                                    <w:right w:val="none" w:sz="0" w:space="0" w:color="auto"/>
                                                                  </w:divBdr>
                                                                  <w:divsChild>
                                                                    <w:div w:id="442118396">
                                                                      <w:marLeft w:val="0"/>
                                                                      <w:marRight w:val="0"/>
                                                                      <w:marTop w:val="0"/>
                                                                      <w:marBottom w:val="0"/>
                                                                      <w:divBdr>
                                                                        <w:top w:val="none" w:sz="0" w:space="0" w:color="auto"/>
                                                                        <w:left w:val="none" w:sz="0" w:space="0" w:color="auto"/>
                                                                        <w:bottom w:val="none" w:sz="0" w:space="0" w:color="auto"/>
                                                                        <w:right w:val="none" w:sz="0" w:space="0" w:color="auto"/>
                                                                      </w:divBdr>
                                                                      <w:divsChild>
                                                                        <w:div w:id="442118401">
                                                                          <w:marLeft w:val="0"/>
                                                                          <w:marRight w:val="0"/>
                                                                          <w:marTop w:val="0"/>
                                                                          <w:marBottom w:val="0"/>
                                                                          <w:divBdr>
                                                                            <w:top w:val="none" w:sz="0" w:space="0" w:color="auto"/>
                                                                            <w:left w:val="none" w:sz="0" w:space="0" w:color="auto"/>
                                                                            <w:bottom w:val="none" w:sz="0" w:space="0" w:color="auto"/>
                                                                            <w:right w:val="none" w:sz="0" w:space="0" w:color="auto"/>
                                                                          </w:divBdr>
                                                                          <w:divsChild>
                                                                            <w:div w:id="442118394">
                                                                              <w:marLeft w:val="0"/>
                                                                              <w:marRight w:val="0"/>
                                                                              <w:marTop w:val="0"/>
                                                                              <w:marBottom w:val="0"/>
                                                                              <w:divBdr>
                                                                                <w:top w:val="none" w:sz="0" w:space="0" w:color="auto"/>
                                                                                <w:left w:val="none" w:sz="0" w:space="0" w:color="auto"/>
                                                                                <w:bottom w:val="none" w:sz="0" w:space="0" w:color="auto"/>
                                                                                <w:right w:val="none" w:sz="0" w:space="0" w:color="auto"/>
                                                                              </w:divBdr>
                                                                              <w:divsChild>
                                                                                <w:div w:id="442118398">
                                                                                  <w:marLeft w:val="0"/>
                                                                                  <w:marRight w:val="0"/>
                                                                                  <w:marTop w:val="0"/>
                                                                                  <w:marBottom w:val="0"/>
                                                                                  <w:divBdr>
                                                                                    <w:top w:val="none" w:sz="0" w:space="0" w:color="auto"/>
                                                                                    <w:left w:val="none" w:sz="0" w:space="0" w:color="auto"/>
                                                                                    <w:bottom w:val="none" w:sz="0" w:space="0" w:color="auto"/>
                                                                                    <w:right w:val="none" w:sz="0" w:space="0" w:color="auto"/>
                                                                                  </w:divBdr>
                                                                                  <w:divsChild>
                                                                                    <w:div w:id="442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443399">
      <w:bodyDiv w:val="1"/>
      <w:marLeft w:val="0"/>
      <w:marRight w:val="0"/>
      <w:marTop w:val="0"/>
      <w:marBottom w:val="0"/>
      <w:divBdr>
        <w:top w:val="none" w:sz="0" w:space="0" w:color="auto"/>
        <w:left w:val="none" w:sz="0" w:space="0" w:color="auto"/>
        <w:bottom w:val="none" w:sz="0" w:space="0" w:color="auto"/>
        <w:right w:val="none" w:sz="0" w:space="0" w:color="auto"/>
      </w:divBdr>
    </w:div>
    <w:div w:id="1444762319">
      <w:bodyDiv w:val="1"/>
      <w:marLeft w:val="0"/>
      <w:marRight w:val="0"/>
      <w:marTop w:val="0"/>
      <w:marBottom w:val="0"/>
      <w:divBdr>
        <w:top w:val="none" w:sz="0" w:space="0" w:color="auto"/>
        <w:left w:val="none" w:sz="0" w:space="0" w:color="auto"/>
        <w:bottom w:val="none" w:sz="0" w:space="0" w:color="auto"/>
        <w:right w:val="none" w:sz="0" w:space="0" w:color="auto"/>
      </w:divBdr>
      <w:divsChild>
        <w:div w:id="1488088470">
          <w:marLeft w:val="0"/>
          <w:marRight w:val="0"/>
          <w:marTop w:val="0"/>
          <w:marBottom w:val="0"/>
          <w:divBdr>
            <w:top w:val="none" w:sz="0" w:space="0" w:color="auto"/>
            <w:left w:val="none" w:sz="0" w:space="0" w:color="auto"/>
            <w:bottom w:val="none" w:sz="0" w:space="0" w:color="auto"/>
            <w:right w:val="none" w:sz="0" w:space="0" w:color="auto"/>
          </w:divBdr>
          <w:divsChild>
            <w:div w:id="209347400">
              <w:marLeft w:val="0"/>
              <w:marRight w:val="0"/>
              <w:marTop w:val="0"/>
              <w:marBottom w:val="0"/>
              <w:divBdr>
                <w:top w:val="none" w:sz="0" w:space="0" w:color="auto"/>
                <w:left w:val="none" w:sz="0" w:space="0" w:color="auto"/>
                <w:bottom w:val="none" w:sz="0" w:space="0" w:color="auto"/>
                <w:right w:val="none" w:sz="0" w:space="0" w:color="auto"/>
              </w:divBdr>
            </w:div>
          </w:divsChild>
        </w:div>
        <w:div w:id="1002123970">
          <w:marLeft w:val="0"/>
          <w:marRight w:val="0"/>
          <w:marTop w:val="0"/>
          <w:marBottom w:val="0"/>
          <w:divBdr>
            <w:top w:val="none" w:sz="0" w:space="0" w:color="auto"/>
            <w:left w:val="none" w:sz="0" w:space="0" w:color="auto"/>
            <w:bottom w:val="none" w:sz="0" w:space="0" w:color="auto"/>
            <w:right w:val="none" w:sz="0" w:space="0" w:color="auto"/>
          </w:divBdr>
        </w:div>
      </w:divsChild>
    </w:div>
    <w:div w:id="18346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1786</Words>
  <Characters>10185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user13</cp:lastModifiedBy>
  <cp:revision>2</cp:revision>
  <dcterms:created xsi:type="dcterms:W3CDTF">2018-05-25T11:59:00Z</dcterms:created>
  <dcterms:modified xsi:type="dcterms:W3CDTF">2018-05-25T11:59:00Z</dcterms:modified>
</cp:coreProperties>
</file>